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19CA" w14:textId="22674E8B" w:rsidR="009903EE" w:rsidRPr="00DF58A3" w:rsidRDefault="009903EE" w:rsidP="00012550">
      <w:pPr>
        <w:spacing w:beforeLines="50" w:before="180" w:line="360" w:lineRule="exact"/>
        <w:ind w:left="360" w:hanging="360"/>
        <w:jc w:val="center"/>
        <w:rPr>
          <w:rFonts w:ascii="微軟正黑體" w:eastAsia="微軟正黑體" w:hAnsi="微軟正黑體"/>
          <w:szCs w:val="24"/>
        </w:rPr>
      </w:pPr>
      <w:r w:rsidRPr="00DF58A3">
        <w:rPr>
          <w:rFonts w:ascii="微軟正黑體" w:eastAsia="微軟正黑體" w:hAnsi="微軟正黑體" w:hint="eastAsia"/>
          <w:szCs w:val="24"/>
        </w:rPr>
        <w:t>中華民國免疫學會</w:t>
      </w:r>
      <w:r w:rsidR="007C4CE2" w:rsidRPr="00DF58A3">
        <w:rPr>
          <w:rFonts w:ascii="微軟正黑體" w:eastAsia="微軟正黑體" w:hAnsi="微軟正黑體" w:hint="eastAsia"/>
          <w:szCs w:val="24"/>
        </w:rPr>
        <w:t xml:space="preserve"> </w:t>
      </w:r>
      <w:r w:rsidRPr="00DF58A3">
        <w:rPr>
          <w:rFonts w:ascii="微軟正黑體" w:eastAsia="微軟正黑體" w:hAnsi="微軟正黑體" w:hint="eastAsia"/>
          <w:szCs w:val="24"/>
        </w:rPr>
        <w:t>第十七屆第</w:t>
      </w:r>
      <w:r w:rsidR="003A1F1E" w:rsidRPr="00DF58A3">
        <w:rPr>
          <w:rFonts w:ascii="微軟正黑體" w:eastAsia="微軟正黑體" w:hAnsi="微軟正黑體" w:hint="eastAsia"/>
          <w:szCs w:val="24"/>
        </w:rPr>
        <w:t>四</w:t>
      </w:r>
      <w:r w:rsidR="00012550" w:rsidRPr="00DF58A3">
        <w:rPr>
          <w:rFonts w:ascii="微軟正黑體" w:eastAsia="微軟正黑體" w:hAnsi="微軟正黑體" w:hint="eastAsia"/>
          <w:szCs w:val="24"/>
        </w:rPr>
        <w:t>次</w:t>
      </w:r>
      <w:r w:rsidRPr="00DF58A3">
        <w:rPr>
          <w:rFonts w:ascii="微軟正黑體" w:eastAsia="微軟正黑體" w:hAnsi="微軟正黑體" w:hint="eastAsia"/>
          <w:szCs w:val="24"/>
        </w:rPr>
        <w:t xml:space="preserve">理、監事會 </w:t>
      </w:r>
      <w:r w:rsidR="00DF58A3">
        <w:rPr>
          <w:rFonts w:ascii="微軟正黑體" w:eastAsia="微軟正黑體" w:hAnsi="微軟正黑體" w:hint="eastAsia"/>
          <w:szCs w:val="24"/>
        </w:rPr>
        <w:t>會議記錄</w:t>
      </w:r>
    </w:p>
    <w:p w14:paraId="3FAA0611" w14:textId="6DA8C242" w:rsidR="009903EE" w:rsidRDefault="00DF58A3" w:rsidP="00DF58A3">
      <w:pPr>
        <w:spacing w:line="360" w:lineRule="exact"/>
        <w:ind w:left="360" w:hanging="36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中免學會字第112006號</w:t>
      </w:r>
    </w:p>
    <w:p w14:paraId="7E315FF9" w14:textId="77777777" w:rsidR="00DF58A3" w:rsidRPr="00FE20D0" w:rsidRDefault="00DF58A3" w:rsidP="004C03E5">
      <w:pPr>
        <w:spacing w:line="360" w:lineRule="exact"/>
        <w:ind w:left="360" w:hanging="360"/>
        <w:jc w:val="center"/>
        <w:rPr>
          <w:rFonts w:ascii="微軟正黑體" w:eastAsia="微軟正黑體" w:hAnsi="微軟正黑體"/>
        </w:rPr>
      </w:pPr>
    </w:p>
    <w:p w14:paraId="64B036FA" w14:textId="1E159678" w:rsidR="00374B16" w:rsidRPr="00374B16" w:rsidRDefault="00012550" w:rsidP="00CC262A">
      <w:pPr>
        <w:spacing w:line="360" w:lineRule="exact"/>
        <w:ind w:left="360" w:hanging="3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一、</w:t>
      </w:r>
      <w:r w:rsidR="009903EE" w:rsidRPr="00374B16">
        <w:rPr>
          <w:rFonts w:ascii="微軟正黑體" w:eastAsia="微軟正黑體" w:hAnsi="微軟正黑體" w:hint="eastAsia"/>
          <w:color w:val="000000" w:themeColor="text1"/>
          <w:szCs w:val="24"/>
        </w:rPr>
        <w:t>時間：</w:t>
      </w:r>
      <w:r w:rsidR="002E5812" w:rsidRPr="00374B16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3A1F1E">
        <w:rPr>
          <w:rFonts w:ascii="微軟正黑體" w:eastAsia="微軟正黑體" w:hAnsi="微軟正黑體"/>
          <w:color w:val="000000" w:themeColor="text1"/>
          <w:szCs w:val="24"/>
        </w:rPr>
        <w:t>2</w:t>
      </w:r>
      <w:r w:rsidR="009903EE" w:rsidRPr="00374B16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3A1F1E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9903EE" w:rsidRPr="00374B16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3A1F1E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9903EE" w:rsidRPr="00374B16">
        <w:rPr>
          <w:rFonts w:ascii="微軟正黑體" w:eastAsia="微軟正黑體" w:hAnsi="微軟正黑體" w:hint="eastAsia"/>
          <w:color w:val="000000" w:themeColor="text1"/>
          <w:szCs w:val="24"/>
        </w:rPr>
        <w:t>日（星期</w:t>
      </w:r>
      <w:r w:rsidR="003A1F1E"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="009903EE" w:rsidRPr="00374B16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3A1F1E">
        <w:rPr>
          <w:rFonts w:ascii="微軟正黑體" w:eastAsia="微軟正黑體" w:hAnsi="微軟正黑體" w:hint="eastAsia"/>
          <w:color w:val="000000" w:themeColor="text1"/>
          <w:szCs w:val="24"/>
        </w:rPr>
        <w:t>18:00</w:t>
      </w:r>
    </w:p>
    <w:p w14:paraId="351DD5FB" w14:textId="26E857E2" w:rsidR="009903EE" w:rsidRPr="00374B16" w:rsidRDefault="00012550" w:rsidP="00CC262A">
      <w:pPr>
        <w:spacing w:line="360" w:lineRule="exact"/>
        <w:ind w:left="360" w:hanging="3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二、</w:t>
      </w:r>
      <w:r w:rsidR="009903EE" w:rsidRPr="00374B16">
        <w:rPr>
          <w:rFonts w:ascii="微軟正黑體" w:eastAsia="微軟正黑體" w:hAnsi="微軟正黑體" w:hint="eastAsia"/>
          <w:color w:val="000000" w:themeColor="text1"/>
          <w:szCs w:val="24"/>
        </w:rPr>
        <w:t>地點：</w:t>
      </w:r>
      <w:r w:rsidR="00374B16" w:rsidRPr="00374B16">
        <w:rPr>
          <w:rFonts w:ascii="微軟正黑體" w:eastAsia="微軟正黑體" w:hAnsi="微軟正黑體" w:hint="eastAsia"/>
          <w:color w:val="000000" w:themeColor="text1"/>
          <w:szCs w:val="24"/>
        </w:rPr>
        <w:t>台</w:t>
      </w:r>
      <w:r w:rsidR="003A1F1E">
        <w:rPr>
          <w:rFonts w:ascii="微軟正黑體" w:eastAsia="微軟正黑體" w:hAnsi="微軟正黑體" w:hint="eastAsia"/>
          <w:color w:val="000000" w:themeColor="text1"/>
          <w:szCs w:val="24"/>
        </w:rPr>
        <w:t>北喜來登大飯店17樓請客樓</w:t>
      </w:r>
    </w:p>
    <w:p w14:paraId="54A6CBE2" w14:textId="6A168ACD" w:rsidR="009903EE" w:rsidRPr="00FE20D0" w:rsidRDefault="00012550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9903EE" w:rsidRPr="00FE20D0">
        <w:rPr>
          <w:rFonts w:ascii="微軟正黑體" w:eastAsia="微軟正黑體" w:hAnsi="微軟正黑體" w:hint="eastAsia"/>
        </w:rPr>
        <w:t>主持人：</w:t>
      </w:r>
      <w:r w:rsidR="002E5812" w:rsidRPr="00FE20D0">
        <w:rPr>
          <w:rFonts w:ascii="微軟正黑體" w:eastAsia="微軟正黑體" w:hAnsi="微軟正黑體" w:hint="eastAsia"/>
        </w:rPr>
        <w:t>司徒惠康</w:t>
      </w:r>
      <w:r w:rsidR="00374B16">
        <w:rPr>
          <w:rFonts w:ascii="微軟正黑體" w:eastAsia="微軟正黑體" w:hAnsi="微軟正黑體" w:hint="eastAsia"/>
        </w:rPr>
        <w:t xml:space="preserve"> </w:t>
      </w:r>
      <w:r w:rsidR="009903EE" w:rsidRPr="00FE20D0">
        <w:rPr>
          <w:rFonts w:ascii="微軟正黑體" w:eastAsia="微軟正黑體" w:hAnsi="微軟正黑體" w:hint="eastAsia"/>
        </w:rPr>
        <w:t>理事長</w:t>
      </w:r>
    </w:p>
    <w:p w14:paraId="61151B67" w14:textId="77777777" w:rsidR="008F64CE" w:rsidRDefault="00012550" w:rsidP="00CC262A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四、</w:t>
      </w:r>
      <w:r w:rsidR="009903EE" w:rsidRPr="00FE20D0">
        <w:rPr>
          <w:rFonts w:ascii="微軟正黑體" w:eastAsia="微軟正黑體" w:hAnsi="微軟正黑體" w:hint="eastAsia"/>
        </w:rPr>
        <w:t>出席理事：</w:t>
      </w:r>
      <w:r w:rsidR="002E5812" w:rsidRPr="00FE20D0">
        <w:rPr>
          <w:rFonts w:ascii="微軟正黑體" w:eastAsia="微軟正黑體" w:hAnsi="微軟正黑體" w:hint="eastAsia"/>
          <w:szCs w:val="24"/>
        </w:rPr>
        <w:t>李建國、洪志興、孫昭玲、</w:t>
      </w:r>
      <w:r w:rsidR="002E5812" w:rsidRPr="00FE20D0">
        <w:rPr>
          <w:rFonts w:ascii="微軟正黑體" w:eastAsia="微軟正黑體" w:hAnsi="微軟正黑體"/>
          <w:szCs w:val="24"/>
        </w:rPr>
        <w:t>徐世達、</w:t>
      </w:r>
      <w:r w:rsidR="002E5812" w:rsidRPr="00FE20D0">
        <w:rPr>
          <w:rFonts w:ascii="微軟正黑體" w:eastAsia="微軟正黑體" w:hAnsi="微軟正黑體" w:hint="eastAsia"/>
          <w:szCs w:val="24"/>
        </w:rPr>
        <w:t>郭敏玲、</w:t>
      </w:r>
      <w:r w:rsidR="00DF58A3" w:rsidRPr="00FE20D0">
        <w:rPr>
          <w:rFonts w:ascii="微軟正黑體" w:eastAsia="微軟正黑體" w:hAnsi="微軟正黑體" w:hint="eastAsia"/>
          <w:szCs w:val="24"/>
        </w:rPr>
        <w:t>陳相成、</w:t>
      </w:r>
    </w:p>
    <w:p w14:paraId="5B92C70D" w14:textId="0E10CEDD" w:rsidR="002E5812" w:rsidRPr="00FE20D0" w:rsidRDefault="00DF58A3" w:rsidP="008F64CE">
      <w:pPr>
        <w:spacing w:line="360" w:lineRule="exact"/>
        <w:ind w:firstLineChars="700" w:firstLine="1680"/>
        <w:rPr>
          <w:rFonts w:ascii="微軟正黑體" w:eastAsia="微軟正黑體" w:hAnsi="微軟正黑體"/>
          <w:sz w:val="28"/>
          <w:szCs w:val="28"/>
        </w:rPr>
      </w:pPr>
      <w:r w:rsidRPr="00FE20D0">
        <w:rPr>
          <w:rFonts w:ascii="微軟正黑體" w:eastAsia="微軟正黑體" w:hAnsi="微軟正黑體" w:hint="eastAsia"/>
          <w:szCs w:val="24"/>
        </w:rPr>
        <w:t>陳得源</w:t>
      </w:r>
      <w:r w:rsidRPr="00FE20D0">
        <w:rPr>
          <w:rFonts w:ascii="微軟正黑體" w:eastAsia="微軟正黑體" w:hAnsi="微軟正黑體"/>
          <w:szCs w:val="24"/>
        </w:rPr>
        <w:t>、</w:t>
      </w:r>
      <w:r w:rsidR="002E5812" w:rsidRPr="00FE20D0">
        <w:rPr>
          <w:rFonts w:ascii="微軟正黑體" w:eastAsia="微軟正黑體" w:hAnsi="微軟正黑體" w:hint="eastAsia"/>
          <w:szCs w:val="24"/>
        </w:rPr>
        <w:t>楊曜旭、葉國偉、賴振宏、謝世良、謝奇璋</w:t>
      </w:r>
    </w:p>
    <w:p w14:paraId="14DB62DF" w14:textId="473BD95B" w:rsidR="009903EE" w:rsidRDefault="00012550" w:rsidP="00CC262A">
      <w:pPr>
        <w:spacing w:line="360" w:lineRule="exact"/>
        <w:ind w:left="36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五、</w:t>
      </w:r>
      <w:r w:rsidR="009903EE" w:rsidRPr="00FE20D0">
        <w:rPr>
          <w:rFonts w:ascii="微軟正黑體" w:eastAsia="微軟正黑體" w:hAnsi="微軟正黑體" w:hint="eastAsia"/>
        </w:rPr>
        <w:t>出席監事：</w:t>
      </w:r>
      <w:r w:rsidR="002E5812" w:rsidRPr="00FE20D0">
        <w:rPr>
          <w:rFonts w:ascii="微軟正黑體" w:eastAsia="微軟正黑體" w:hAnsi="微軟正黑體" w:hint="eastAsia"/>
          <w:szCs w:val="24"/>
        </w:rPr>
        <w:t>于鴻仁、余光輝、李文益、俞欣慧、楊崑德</w:t>
      </w:r>
    </w:p>
    <w:p w14:paraId="3F6CCBF8" w14:textId="065C89E7" w:rsidR="009903EE" w:rsidRPr="00FE20D0" w:rsidRDefault="00012550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="009903EE" w:rsidRPr="00FE20D0">
        <w:rPr>
          <w:rFonts w:ascii="微軟正黑體" w:eastAsia="微軟正黑體" w:hAnsi="微軟正黑體" w:hint="eastAsia"/>
        </w:rPr>
        <w:t>列席秘書</w:t>
      </w:r>
      <w:r w:rsidR="003A1F1E">
        <w:rPr>
          <w:rFonts w:ascii="微軟正黑體" w:eastAsia="微軟正黑體" w:hAnsi="微軟正黑體" w:hint="eastAsia"/>
        </w:rPr>
        <w:t>處</w:t>
      </w:r>
      <w:r w:rsidR="009903EE" w:rsidRPr="00FE20D0">
        <w:rPr>
          <w:rFonts w:ascii="微軟正黑體" w:eastAsia="微軟正黑體" w:hAnsi="微軟正黑體" w:hint="eastAsia"/>
        </w:rPr>
        <w:t>：</w:t>
      </w:r>
      <w:r w:rsidR="003A1F1E">
        <w:rPr>
          <w:rFonts w:ascii="微軟正黑體" w:eastAsia="微軟正黑體" w:hAnsi="微軟正黑體" w:hint="eastAsia"/>
        </w:rPr>
        <w:t>莊雅惠、徐嘉琳</w:t>
      </w:r>
    </w:p>
    <w:p w14:paraId="4D0F3679" w14:textId="42514463" w:rsidR="00DF58A3" w:rsidRDefault="00DF58A3" w:rsidP="00DF58A3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七、請假理事及秘書處：</w:t>
      </w:r>
      <w:r w:rsidRPr="00DF58A3">
        <w:rPr>
          <w:rFonts w:ascii="微軟正黑體" w:eastAsia="微軟正黑體" w:hAnsi="微軟正黑體" w:hint="eastAsia"/>
          <w:szCs w:val="24"/>
        </w:rPr>
        <w:t>孫海倫、</w:t>
      </w:r>
      <w:r w:rsidRPr="00FE20D0">
        <w:rPr>
          <w:rFonts w:ascii="微軟正黑體" w:eastAsia="微軟正黑體" w:hAnsi="微軟正黑體" w:hint="eastAsia"/>
          <w:szCs w:val="24"/>
        </w:rPr>
        <w:t>陳怡行、</w:t>
      </w:r>
      <w:r>
        <w:rPr>
          <w:rFonts w:ascii="微軟正黑體" w:eastAsia="微軟正黑體" w:hAnsi="微軟正黑體" w:hint="eastAsia"/>
        </w:rPr>
        <w:t>吳昭儀、、陳一銘</w:t>
      </w:r>
    </w:p>
    <w:p w14:paraId="05F3B3AE" w14:textId="584BA3C0" w:rsidR="00DF58A3" w:rsidRPr="00DF58A3" w:rsidRDefault="00DF58A3" w:rsidP="00DF58A3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八、記錄：張榛云</w:t>
      </w:r>
    </w:p>
    <w:p w14:paraId="4BD9C375" w14:textId="29042E25" w:rsidR="009903EE" w:rsidRPr="00FE20D0" w:rsidRDefault="00DF58A3" w:rsidP="00DF22EE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</w:t>
      </w:r>
      <w:r w:rsidR="00012550">
        <w:rPr>
          <w:rFonts w:ascii="微軟正黑體" w:eastAsia="微軟正黑體" w:hAnsi="微軟正黑體" w:hint="eastAsia"/>
        </w:rPr>
        <w:t>、</w:t>
      </w:r>
      <w:r w:rsidR="00BE6AF2">
        <w:rPr>
          <w:rFonts w:ascii="微軟正黑體" w:eastAsia="微軟正黑體" w:hAnsi="微軟正黑體" w:hint="eastAsia"/>
        </w:rPr>
        <w:t>審核、</w:t>
      </w:r>
      <w:r w:rsidR="009903EE" w:rsidRPr="00FE20D0">
        <w:rPr>
          <w:rFonts w:ascii="微軟正黑體" w:eastAsia="微軟正黑體" w:hAnsi="微軟正黑體" w:hint="eastAsia"/>
        </w:rPr>
        <w:t>報告</w:t>
      </w:r>
      <w:r w:rsidR="0007249E" w:rsidRPr="00FE20D0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決議</w:t>
      </w:r>
      <w:r w:rsidR="009903EE" w:rsidRPr="00FE20D0">
        <w:rPr>
          <w:rFonts w:ascii="微軟正黑體" w:eastAsia="微軟正黑體" w:hAnsi="微軟正黑體" w:hint="eastAsia"/>
        </w:rPr>
        <w:t>事項：</w:t>
      </w:r>
    </w:p>
    <w:p w14:paraId="64F49778" w14:textId="10209028" w:rsidR="00DF22EE" w:rsidRPr="00E97E74" w:rsidRDefault="00374B16" w:rsidP="00520570">
      <w:pPr>
        <w:pStyle w:val="a3"/>
        <w:numPr>
          <w:ilvl w:val="0"/>
          <w:numId w:val="7"/>
        </w:numPr>
        <w:spacing w:beforeLines="50" w:before="180" w:line="360" w:lineRule="exact"/>
        <w:ind w:left="837" w:hanging="357"/>
        <w:jc w:val="both"/>
        <w:rPr>
          <w:rFonts w:ascii="微軟正黑體" w:eastAsia="微軟正黑體" w:hAnsi="微軟正黑體"/>
          <w:szCs w:val="24"/>
        </w:rPr>
      </w:pPr>
      <w:r w:rsidRPr="00E97E74">
        <w:rPr>
          <w:rFonts w:ascii="微軟正黑體" w:eastAsia="微軟正黑體" w:hAnsi="微軟正黑體" w:hint="eastAsia"/>
          <w:szCs w:val="24"/>
        </w:rPr>
        <w:t>審核</w:t>
      </w:r>
      <w:r w:rsidR="00DF58A3" w:rsidRPr="00E97E74">
        <w:rPr>
          <w:rFonts w:ascii="微軟正黑體" w:eastAsia="微軟正黑體" w:hAnsi="微軟正黑體" w:hint="eastAsia"/>
          <w:szCs w:val="24"/>
        </w:rPr>
        <w:t>並通過</w:t>
      </w:r>
      <w:r w:rsidRPr="00E97E74">
        <w:rPr>
          <w:rFonts w:ascii="微軟正黑體" w:eastAsia="微軟正黑體" w:hAnsi="微軟正黑體" w:hint="eastAsia"/>
          <w:szCs w:val="24"/>
        </w:rPr>
        <w:t>11</w:t>
      </w:r>
      <w:r w:rsidR="003A1F1E" w:rsidRPr="00E97E74">
        <w:rPr>
          <w:rFonts w:ascii="微軟正黑體" w:eastAsia="微軟正黑體" w:hAnsi="微軟正黑體" w:hint="eastAsia"/>
          <w:szCs w:val="24"/>
        </w:rPr>
        <w:t>1</w:t>
      </w:r>
      <w:r w:rsidRPr="00E97E74">
        <w:rPr>
          <w:rFonts w:ascii="微軟正黑體" w:eastAsia="微軟正黑體" w:hAnsi="微軟正黑體" w:hint="eastAsia"/>
          <w:szCs w:val="24"/>
        </w:rPr>
        <w:t>年度</w:t>
      </w:r>
      <w:r w:rsidR="003A1F1E" w:rsidRPr="00E97E74">
        <w:rPr>
          <w:rFonts w:ascii="微軟正黑體" w:eastAsia="微軟正黑體" w:hAnsi="微軟正黑體" w:hint="eastAsia"/>
          <w:szCs w:val="24"/>
        </w:rPr>
        <w:t>收支決算表、資產負債表等。</w:t>
      </w:r>
    </w:p>
    <w:p w14:paraId="325EE891" w14:textId="6ECD8B35" w:rsidR="00DF58A3" w:rsidRPr="002F0C8E" w:rsidRDefault="003A1F1E" w:rsidP="00520570">
      <w:pPr>
        <w:pStyle w:val="a3"/>
        <w:numPr>
          <w:ilvl w:val="0"/>
          <w:numId w:val="7"/>
        </w:numPr>
        <w:spacing w:beforeLines="50" w:before="180" w:line="360" w:lineRule="exact"/>
        <w:ind w:left="837" w:hanging="357"/>
        <w:jc w:val="both"/>
        <w:rPr>
          <w:rFonts w:ascii="微軟正黑體" w:eastAsia="微軟正黑體" w:hAnsi="微軟正黑體"/>
          <w:color w:val="000000" w:themeColor="text1"/>
        </w:rPr>
      </w:pPr>
      <w:r w:rsidRPr="002F0C8E">
        <w:rPr>
          <w:rFonts w:ascii="微軟正黑體" w:eastAsia="微軟正黑體" w:hAnsi="微軟正黑體" w:hint="eastAsia"/>
          <w:color w:val="000000" w:themeColor="text1"/>
          <w:szCs w:val="24"/>
        </w:rPr>
        <w:t>2023年3月18-19日</w:t>
      </w:r>
      <w:r w:rsidR="00612797" w:rsidRPr="002F0C8E">
        <w:rPr>
          <w:rFonts w:ascii="微軟正黑體" w:eastAsia="微軟正黑體" w:hAnsi="微軟正黑體" w:hint="eastAsia"/>
          <w:color w:val="000000" w:themeColor="text1"/>
          <w:szCs w:val="24"/>
        </w:rPr>
        <w:t>(星期六、日)</w:t>
      </w:r>
      <w:r w:rsidR="00DF58A3" w:rsidRPr="002F0C8E">
        <w:rPr>
          <w:rFonts w:ascii="微軟正黑體" w:eastAsia="微軟正黑體" w:hAnsi="微軟正黑體" w:hint="eastAsia"/>
          <w:color w:val="000000" w:themeColor="text1"/>
          <w:szCs w:val="24"/>
        </w:rPr>
        <w:t>第37屆生物醫學</w:t>
      </w:r>
      <w:r w:rsidRPr="002F0C8E">
        <w:rPr>
          <w:rFonts w:ascii="微軟正黑體" w:eastAsia="微軟正黑體" w:hAnsi="微軟正黑體" w:hint="eastAsia"/>
          <w:color w:val="000000" w:themeColor="text1"/>
          <w:szCs w:val="24"/>
        </w:rPr>
        <w:t>聯合年會</w:t>
      </w:r>
      <w:r w:rsidR="00DF58A3" w:rsidRPr="002F0C8E">
        <w:rPr>
          <w:rFonts w:ascii="微軟正黑體" w:eastAsia="微軟正黑體" w:hAnsi="微軟正黑體" w:hint="eastAsia"/>
          <w:color w:val="000000" w:themeColor="text1"/>
          <w:szCs w:val="24"/>
        </w:rPr>
        <w:t>假國防醫學院舉行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。</w:t>
      </w:r>
      <w:r w:rsidR="00AA6920" w:rsidRPr="002F0C8E">
        <w:rPr>
          <w:rFonts w:ascii="微軟正黑體" w:eastAsia="微軟正黑體" w:hAnsi="微軟正黑體" w:hint="eastAsia"/>
          <w:color w:val="000000" w:themeColor="text1"/>
        </w:rPr>
        <w:t>將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推薦</w:t>
      </w:r>
      <w:r w:rsidR="00DF58A3" w:rsidRPr="002F0C8E">
        <w:rPr>
          <w:rFonts w:ascii="微軟正黑體" w:eastAsia="微軟正黑體" w:hAnsi="微軟正黑體"/>
          <w:color w:val="000000" w:themeColor="text1"/>
        </w:rPr>
        <w:t>3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位博士</w:t>
      </w:r>
      <w:r w:rsidR="00AA6920" w:rsidRPr="002F0C8E">
        <w:rPr>
          <w:rFonts w:ascii="微軟正黑體" w:eastAsia="微軟正黑體" w:hAnsi="微軟正黑體" w:hint="eastAsia"/>
          <w:color w:val="000000" w:themeColor="text1"/>
        </w:rPr>
        <w:t>組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及4位碩士</w:t>
      </w:r>
      <w:r w:rsidR="00AA6920" w:rsidRPr="002F0C8E">
        <w:rPr>
          <w:rFonts w:ascii="微軟正黑體" w:eastAsia="微軟正黑體" w:hAnsi="微軟正黑體" w:hint="eastAsia"/>
          <w:color w:val="000000" w:themeColor="text1"/>
        </w:rPr>
        <w:t>組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參加永信李天德醫藥基金會</w:t>
      </w:r>
      <w:r w:rsidR="00612797" w:rsidRPr="002F0C8E">
        <w:rPr>
          <w:rFonts w:ascii="微軟正黑體" w:eastAsia="微軟正黑體" w:hAnsi="微軟正黑體" w:hint="eastAsia"/>
          <w:color w:val="000000" w:themeColor="text1"/>
        </w:rPr>
        <w:t>提供的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壁報論文獎</w:t>
      </w:r>
      <w:r w:rsidR="00612797" w:rsidRPr="002F0C8E">
        <w:rPr>
          <w:rFonts w:ascii="微軟正黑體" w:eastAsia="微軟正黑體" w:hAnsi="微軟正黑體" w:hint="eastAsia"/>
          <w:color w:val="000000" w:themeColor="text1"/>
        </w:rPr>
        <w:t>甄選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。</w:t>
      </w:r>
      <w:r w:rsidR="00612797" w:rsidRPr="002F0C8E">
        <w:rPr>
          <w:rFonts w:ascii="微軟正黑體" w:eastAsia="微軟正黑體" w:hAnsi="微軟正黑體" w:hint="eastAsia"/>
          <w:color w:val="000000" w:themeColor="text1"/>
        </w:rPr>
        <w:t>學會另增設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口頭</w:t>
      </w:r>
      <w:r w:rsidR="00612797" w:rsidRPr="002F0C8E">
        <w:rPr>
          <w:rFonts w:ascii="微軟正黑體" w:eastAsia="微軟正黑體" w:hAnsi="微軟正黑體" w:hint="eastAsia"/>
          <w:color w:val="000000" w:themeColor="text1"/>
        </w:rPr>
        <w:t>報告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論文</w:t>
      </w:r>
      <w:r w:rsidR="00612797" w:rsidRPr="002F0C8E">
        <w:rPr>
          <w:rFonts w:ascii="微軟正黑體" w:eastAsia="微軟正黑體" w:hAnsi="微軟正黑體" w:hint="eastAsia"/>
          <w:color w:val="000000" w:themeColor="text1"/>
        </w:rPr>
        <w:t>競賽，前三名給予獎金及獎狀以資鼓勵</w:t>
      </w:r>
      <w:r w:rsidR="00DF58A3" w:rsidRPr="002F0C8E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B521F11" w14:textId="45DD8802" w:rsidR="0023646F" w:rsidRPr="00E97E74" w:rsidRDefault="0023646F" w:rsidP="00520570">
      <w:pPr>
        <w:pStyle w:val="a3"/>
        <w:numPr>
          <w:ilvl w:val="0"/>
          <w:numId w:val="7"/>
        </w:numPr>
        <w:spacing w:beforeLines="50" w:before="180" w:line="360" w:lineRule="exact"/>
        <w:ind w:left="837" w:hanging="357"/>
        <w:jc w:val="both"/>
        <w:rPr>
          <w:rFonts w:ascii="微軟正黑體" w:eastAsia="微軟正黑體" w:hAnsi="微軟正黑體"/>
          <w:szCs w:val="24"/>
        </w:rPr>
      </w:pPr>
      <w:r w:rsidRPr="00E97E74">
        <w:rPr>
          <w:rFonts w:ascii="微軟正黑體" w:eastAsia="微軟正黑體" w:hAnsi="微軟正黑體" w:hint="eastAsia"/>
          <w:szCs w:val="24"/>
        </w:rPr>
        <w:t>今年度春季會將於3月19日(六)假三軍總醫院B1第一、三演講廳舉行。</w:t>
      </w:r>
      <w:r w:rsidR="00B02515">
        <w:rPr>
          <w:rFonts w:ascii="微軟正黑體" w:eastAsia="微軟正黑體" w:hAnsi="微軟正黑體" w:hint="eastAsia"/>
          <w:szCs w:val="24"/>
        </w:rPr>
        <w:t>詳細議程陸續更新於網頁上。</w:t>
      </w:r>
    </w:p>
    <w:p w14:paraId="2A200C74" w14:textId="1DBF18A4" w:rsidR="0023646F" w:rsidRPr="00B32B48" w:rsidRDefault="0023646F" w:rsidP="005954B6">
      <w:pPr>
        <w:pStyle w:val="a3"/>
        <w:numPr>
          <w:ilvl w:val="0"/>
          <w:numId w:val="7"/>
        </w:numPr>
        <w:spacing w:beforeLines="50" w:before="180" w:line="360" w:lineRule="exact"/>
        <w:ind w:left="837" w:hanging="357"/>
        <w:jc w:val="both"/>
        <w:rPr>
          <w:rFonts w:ascii="微軟正黑體" w:eastAsia="微軟正黑體" w:hAnsi="微軟正黑體"/>
          <w:szCs w:val="24"/>
        </w:rPr>
      </w:pPr>
      <w:r w:rsidRPr="00B32B48">
        <w:rPr>
          <w:rFonts w:ascii="微軟正黑體" w:eastAsia="微軟正黑體" w:hAnsi="微軟正黑體" w:hint="eastAsia"/>
          <w:szCs w:val="24"/>
        </w:rPr>
        <w:t>2023年4月29日國際免疫日</w:t>
      </w:r>
      <w:r w:rsidR="005D689A" w:rsidRPr="00B32B48">
        <w:rPr>
          <w:rFonts w:ascii="微軟正黑體" w:eastAsia="微軟正黑體" w:hAnsi="微軟正黑體" w:hint="eastAsia"/>
          <w:szCs w:val="24"/>
        </w:rPr>
        <w:t>、依循邀請郭敏玲理事負責籌劃及推動，請理監事們多多協助</w:t>
      </w:r>
      <w:r w:rsidRPr="00B32B48">
        <w:rPr>
          <w:rFonts w:ascii="微軟正黑體" w:eastAsia="微軟正黑體" w:hAnsi="微軟正黑體" w:hint="eastAsia"/>
          <w:szCs w:val="24"/>
        </w:rPr>
        <w:t>。</w:t>
      </w:r>
    </w:p>
    <w:p w14:paraId="42B16824" w14:textId="3F595FB5" w:rsidR="00B32B48" w:rsidRPr="00E97E74" w:rsidRDefault="00381ACC" w:rsidP="00520570">
      <w:pPr>
        <w:pStyle w:val="a3"/>
        <w:numPr>
          <w:ilvl w:val="0"/>
          <w:numId w:val="7"/>
        </w:numPr>
        <w:spacing w:beforeLines="50" w:before="180" w:line="360" w:lineRule="exact"/>
        <w:ind w:left="837" w:hanging="357"/>
        <w:rPr>
          <w:rFonts w:ascii="微軟正黑體" w:eastAsia="微軟正黑體" w:hAnsi="微軟正黑體"/>
        </w:rPr>
      </w:pPr>
      <w:r w:rsidRPr="00E97E74">
        <w:rPr>
          <w:rFonts w:ascii="微軟正黑體" w:eastAsia="微軟正黑體" w:hAnsi="微軟正黑體" w:hint="eastAsia"/>
        </w:rPr>
        <w:t>雷偉德</w:t>
      </w:r>
      <w:r w:rsidR="00523B4E" w:rsidRPr="00E97E74">
        <w:rPr>
          <w:rFonts w:ascii="微軟正黑體" w:eastAsia="微軟正黑體" w:hAnsi="微軟正黑體" w:hint="eastAsia"/>
        </w:rPr>
        <w:t>、</w:t>
      </w:r>
      <w:r w:rsidRPr="00E97E74">
        <w:rPr>
          <w:rFonts w:ascii="微軟正黑體" w:eastAsia="微軟正黑體" w:hAnsi="微軟正黑體" w:hint="eastAsia"/>
        </w:rPr>
        <w:t>宋婉瑜、王文修、沈佑銓等</w:t>
      </w:r>
      <w:r w:rsidR="009903EE" w:rsidRPr="00E97E74">
        <w:rPr>
          <w:rFonts w:ascii="微軟正黑體" w:eastAsia="微軟正黑體" w:hAnsi="微軟正黑體" w:hint="eastAsia"/>
        </w:rPr>
        <w:t>醫師</w:t>
      </w:r>
      <w:r w:rsidR="005D689A" w:rsidRPr="00E97E74">
        <w:rPr>
          <w:rFonts w:ascii="微軟正黑體" w:eastAsia="微軟正黑體" w:hAnsi="微軟正黑體" w:hint="eastAsia"/>
        </w:rPr>
        <w:t>通過資格審查成為</w:t>
      </w:r>
      <w:r w:rsidR="009903EE" w:rsidRPr="00E97E74">
        <w:rPr>
          <w:rFonts w:ascii="微軟正黑體" w:eastAsia="微軟正黑體" w:hAnsi="微軟正黑體" w:hint="eastAsia"/>
        </w:rPr>
        <w:t>「專科指導醫師」。</w:t>
      </w:r>
    </w:p>
    <w:p w14:paraId="56A1B83E" w14:textId="351D5E24" w:rsidR="00B32B48" w:rsidRPr="00B32B48" w:rsidRDefault="007E0B75" w:rsidP="00520570">
      <w:pPr>
        <w:pStyle w:val="a3"/>
        <w:numPr>
          <w:ilvl w:val="0"/>
          <w:numId w:val="7"/>
        </w:numPr>
        <w:spacing w:beforeLines="50" w:before="180" w:line="360" w:lineRule="exact"/>
        <w:ind w:left="837" w:hanging="357"/>
        <w:rPr>
          <w:rFonts w:ascii="微軟正黑體" w:eastAsia="微軟正黑體" w:hAnsi="微軟正黑體"/>
        </w:rPr>
      </w:pPr>
      <w:r w:rsidRPr="00B32B48">
        <w:rPr>
          <w:rFonts w:ascii="微軟正黑體" w:eastAsia="微軟正黑體" w:hAnsi="微軟正黑體" w:hint="eastAsia"/>
        </w:rPr>
        <w:t>謝世良常務事報告FIMSA 2024進度。</w:t>
      </w:r>
    </w:p>
    <w:p w14:paraId="75FBC973" w14:textId="623D28F8" w:rsidR="00B32B48" w:rsidRPr="00E97E74" w:rsidRDefault="00E97E74" w:rsidP="00520570">
      <w:pPr>
        <w:spacing w:line="360" w:lineRule="exact"/>
        <w:rPr>
          <w:rFonts w:ascii="微軟正黑體" w:eastAsia="微軟正黑體" w:hAnsi="微軟正黑體"/>
          <w:color w:val="202124"/>
        </w:rPr>
      </w:pPr>
      <w:r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 xml:space="preserve">   </w:t>
      </w:r>
      <w:r w:rsidR="008F64CE"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 xml:space="preserve">    </w:t>
      </w:r>
      <w:r w:rsidR="00B32B48" w:rsidRPr="00E97E74"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>會議</w:t>
      </w:r>
      <w:r w:rsidR="00B32B48" w:rsidRPr="00E97E74">
        <w:rPr>
          <w:rStyle w:val="y2iqfc"/>
          <w:rFonts w:ascii="微軟正黑體" w:eastAsia="微軟正黑體" w:hAnsi="微軟正黑體" w:cs="Times New Roman"/>
          <w:color w:val="202124"/>
          <w:szCs w:val="24"/>
        </w:rPr>
        <w:t>日期：</w:t>
      </w:r>
      <w:r w:rsidR="00B32B48" w:rsidRPr="00E97E74">
        <w:rPr>
          <w:rFonts w:ascii="微軟正黑體" w:eastAsia="微軟正黑體" w:hAnsi="微軟正黑體"/>
        </w:rPr>
        <w:t>2024</w:t>
      </w:r>
      <w:r w:rsidR="00B32B48" w:rsidRPr="00E97E74">
        <w:rPr>
          <w:rFonts w:ascii="微軟正黑體" w:eastAsia="微軟正黑體" w:hAnsi="微軟正黑體" w:hint="eastAsia"/>
        </w:rPr>
        <w:t>年</w:t>
      </w:r>
      <w:r w:rsidR="00B32B48" w:rsidRPr="00E97E74">
        <w:rPr>
          <w:rFonts w:ascii="微軟正黑體" w:eastAsia="微軟正黑體" w:hAnsi="微軟正黑體"/>
        </w:rPr>
        <w:t>10</w:t>
      </w:r>
      <w:r w:rsidR="00B32B48" w:rsidRPr="00E97E74">
        <w:rPr>
          <w:rFonts w:ascii="微軟正黑體" w:eastAsia="微軟正黑體" w:hAnsi="微軟正黑體" w:hint="eastAsia"/>
        </w:rPr>
        <w:t>月</w:t>
      </w:r>
      <w:r w:rsidR="00B32B48" w:rsidRPr="00E97E74">
        <w:rPr>
          <w:rFonts w:ascii="微軟正黑體" w:eastAsia="微軟正黑體" w:hAnsi="微軟正黑體"/>
        </w:rPr>
        <w:t>23</w:t>
      </w:r>
      <w:r w:rsidR="00B32B48" w:rsidRPr="00E97E74">
        <w:rPr>
          <w:rFonts w:ascii="微軟正黑體" w:eastAsia="微軟正黑體" w:hAnsi="微軟正黑體" w:hint="eastAsia"/>
        </w:rPr>
        <w:t>-</w:t>
      </w:r>
      <w:r w:rsidR="00B32B48" w:rsidRPr="00E97E74">
        <w:rPr>
          <w:rFonts w:ascii="微軟正黑體" w:eastAsia="微軟正黑體" w:hAnsi="微軟正黑體"/>
        </w:rPr>
        <w:t>27</w:t>
      </w:r>
      <w:r w:rsidR="00B32B48" w:rsidRPr="00E97E74">
        <w:rPr>
          <w:rFonts w:ascii="微軟正黑體" w:eastAsia="微軟正黑體" w:hAnsi="微軟正黑體" w:hint="eastAsia"/>
        </w:rPr>
        <w:t>日</w:t>
      </w:r>
    </w:p>
    <w:p w14:paraId="576C2568" w14:textId="38C2841E" w:rsidR="00B32B48" w:rsidRPr="00B32B48" w:rsidRDefault="00B32B48" w:rsidP="00520570">
      <w:pPr>
        <w:spacing w:line="360" w:lineRule="exact"/>
        <w:rPr>
          <w:rFonts w:ascii="微軟正黑體" w:eastAsia="微軟正黑體" w:hAnsi="微軟正黑體"/>
          <w:color w:val="202124"/>
        </w:rPr>
      </w:pPr>
      <w:r w:rsidRPr="00B32B48"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 xml:space="preserve"> </w:t>
      </w:r>
      <w:r w:rsidR="00E97E74"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 xml:space="preserve">  </w:t>
      </w:r>
      <w:r w:rsidR="008F64CE"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 xml:space="preserve">    </w:t>
      </w:r>
      <w:r w:rsidRPr="00B32B48">
        <w:rPr>
          <w:rStyle w:val="y2iqfc"/>
          <w:rFonts w:ascii="微軟正黑體" w:eastAsia="微軟正黑體" w:hAnsi="微軟正黑體" w:cs="Times New Roman"/>
          <w:color w:val="202124"/>
          <w:szCs w:val="24"/>
        </w:rPr>
        <w:t>會</w:t>
      </w:r>
      <w:r w:rsidRPr="00B32B48">
        <w:rPr>
          <w:rStyle w:val="y2iqfc"/>
          <w:rFonts w:ascii="微軟正黑體" w:eastAsia="微軟正黑體" w:hAnsi="微軟正黑體" w:cs="Times New Roman" w:hint="eastAsia"/>
          <w:color w:val="202124"/>
          <w:szCs w:val="24"/>
        </w:rPr>
        <w:t>議場地</w:t>
      </w:r>
      <w:r w:rsidRPr="00B32B48">
        <w:rPr>
          <w:rStyle w:val="y2iqfc"/>
          <w:rFonts w:ascii="微軟正黑體" w:eastAsia="微軟正黑體" w:hAnsi="微軟正黑體" w:cs="Times New Roman"/>
          <w:color w:val="202124"/>
          <w:szCs w:val="24"/>
        </w:rPr>
        <w:t>：</w:t>
      </w:r>
      <w:r w:rsidRPr="00B32B48">
        <w:rPr>
          <w:rFonts w:ascii="微軟正黑體" w:eastAsia="微軟正黑體" w:hAnsi="微軟正黑體"/>
        </w:rPr>
        <w:t>國際會議中心</w:t>
      </w:r>
    </w:p>
    <w:p w14:paraId="6AE3DE85" w14:textId="58931980" w:rsidR="00B32B48" w:rsidRPr="00B32B48" w:rsidRDefault="00B32B48" w:rsidP="00520570">
      <w:pPr>
        <w:spacing w:line="360" w:lineRule="exact"/>
        <w:rPr>
          <w:rFonts w:ascii="微軟正黑體" w:eastAsia="微軟正黑體" w:hAnsi="微軟正黑體"/>
        </w:rPr>
      </w:pPr>
      <w:r w:rsidRPr="00B32B48">
        <w:rPr>
          <w:rFonts w:ascii="微軟正黑體" w:eastAsia="微軟正黑體" w:hAnsi="微軟正黑體" w:hint="eastAsia"/>
        </w:rPr>
        <w:t xml:space="preserve"> </w:t>
      </w:r>
      <w:r w:rsidR="00E97E74">
        <w:rPr>
          <w:rFonts w:ascii="微軟正黑體" w:eastAsia="微軟正黑體" w:hAnsi="微軟正黑體" w:hint="eastAsia"/>
        </w:rPr>
        <w:t xml:space="preserve">  </w:t>
      </w:r>
      <w:r w:rsidR="008F64CE">
        <w:rPr>
          <w:rFonts w:ascii="微軟正黑體" w:eastAsia="微軟正黑體" w:hAnsi="微軟正黑體" w:hint="eastAsia"/>
        </w:rPr>
        <w:t xml:space="preserve">    </w:t>
      </w:r>
      <w:r w:rsidRPr="00B32B48">
        <w:rPr>
          <w:rFonts w:ascii="微軟正黑體" w:eastAsia="微軟正黑體" w:hAnsi="微軟正黑體"/>
        </w:rPr>
        <w:t>會議顧問公司：艾力得國際會議顧問股份有限公司</w:t>
      </w:r>
    </w:p>
    <w:p w14:paraId="04876179" w14:textId="4FFEEA8F" w:rsidR="008F64CE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 w:rsidRPr="00E97E74">
        <w:rPr>
          <w:rFonts w:ascii="微軟正黑體" w:eastAsia="微軟正黑體" w:hAnsi="微軟正黑體" w:hint="eastAsia"/>
        </w:rPr>
        <w:t xml:space="preserve">   </w:t>
      </w:r>
      <w:r w:rsidR="008F64CE">
        <w:rPr>
          <w:rFonts w:ascii="微軟正黑體" w:eastAsia="微軟正黑體" w:hAnsi="微軟正黑體" w:hint="eastAsia"/>
        </w:rPr>
        <w:t xml:space="preserve">    </w:t>
      </w:r>
      <w:r w:rsidR="00B32B48" w:rsidRPr="00E97E74">
        <w:rPr>
          <w:rFonts w:ascii="微軟正黑體" w:eastAsia="微軟正黑體" w:hAnsi="微軟正黑體"/>
          <w:u w:val="single"/>
        </w:rPr>
        <w:t>財</w:t>
      </w:r>
      <w:r w:rsidR="005C0BFA">
        <w:rPr>
          <w:rFonts w:ascii="微軟正黑體" w:eastAsia="微軟正黑體" w:hAnsi="微軟正黑體" w:hint="eastAsia"/>
          <w:u w:val="single"/>
        </w:rPr>
        <w:t>務</w:t>
      </w:r>
      <w:r w:rsidR="00B32B48" w:rsidRPr="00E97E74">
        <w:rPr>
          <w:rFonts w:ascii="微軟正黑體" w:eastAsia="微軟正黑體" w:hAnsi="微軟正黑體"/>
          <w:u w:val="single"/>
        </w:rPr>
        <w:t>委員</w:t>
      </w:r>
      <w:r w:rsidR="00B32B48" w:rsidRPr="00E97E74">
        <w:rPr>
          <w:rFonts w:ascii="微軟正黑體" w:eastAsia="微軟正黑體" w:hAnsi="微軟正黑體"/>
        </w:rPr>
        <w:t>：陳相成、陳明翰、李克仁、曾文</w:t>
      </w:r>
      <w:r w:rsidR="00B32B48" w:rsidRPr="00E97E74">
        <w:rPr>
          <w:rFonts w:ascii="微軟正黑體" w:eastAsia="微軟正黑體" w:hAnsi="微軟正黑體" w:hint="eastAsia"/>
        </w:rPr>
        <w:t>逸</w:t>
      </w:r>
      <w:r w:rsidR="00B32B48" w:rsidRPr="00E97E74">
        <w:rPr>
          <w:rFonts w:ascii="微軟正黑體" w:eastAsia="微軟正黑體" w:hAnsi="微軟正黑體"/>
        </w:rPr>
        <w:t>、葉國偉、楊</w:t>
      </w:r>
      <w:r w:rsidR="00B32B48" w:rsidRPr="00E97E74">
        <w:rPr>
          <w:rFonts w:ascii="微軟正黑體" w:eastAsia="微軟正黑體" w:hAnsi="微軟正黑體" w:hint="eastAsia"/>
        </w:rPr>
        <w:t>皇煜</w:t>
      </w:r>
      <w:r w:rsidR="00B32B48" w:rsidRPr="00E97E74">
        <w:rPr>
          <w:rFonts w:ascii="微軟正黑體" w:eastAsia="微軟正黑體" w:hAnsi="微軟正黑體"/>
        </w:rPr>
        <w:t>、</w:t>
      </w:r>
    </w:p>
    <w:p w14:paraId="765AF1AA" w14:textId="25556D96" w:rsidR="00B32B48" w:rsidRPr="00E97E74" w:rsidRDefault="008F64CE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</w:t>
      </w:r>
      <w:r w:rsidR="00B32B48" w:rsidRPr="00E97E74">
        <w:rPr>
          <w:rFonts w:ascii="微軟正黑體" w:eastAsia="微軟正黑體" w:hAnsi="微軟正黑體"/>
        </w:rPr>
        <w:t>陳怡行、吳詹永嬌</w:t>
      </w:r>
    </w:p>
    <w:p w14:paraId="0CFE1A3A" w14:textId="77777777" w:rsidR="008F64CE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 w:rsidRPr="00E97E74">
        <w:rPr>
          <w:rFonts w:ascii="微軟正黑體" w:eastAsia="微軟正黑體" w:hAnsi="微軟正黑體" w:hint="eastAsia"/>
        </w:rPr>
        <w:t xml:space="preserve">   </w:t>
      </w:r>
      <w:r w:rsidR="008F64CE">
        <w:rPr>
          <w:rFonts w:ascii="微軟正黑體" w:eastAsia="微軟正黑體" w:hAnsi="微軟正黑體" w:hint="eastAsia"/>
        </w:rPr>
        <w:t xml:space="preserve">    </w:t>
      </w:r>
      <w:r w:rsidR="00B32B48" w:rsidRPr="00E97E74">
        <w:rPr>
          <w:rFonts w:ascii="微軟正黑體" w:eastAsia="微軟正黑體" w:hAnsi="微軟正黑體"/>
          <w:u w:val="single"/>
        </w:rPr>
        <w:t>學術委員</w:t>
      </w:r>
      <w:r w:rsidR="00B32B48" w:rsidRPr="00E97E74">
        <w:rPr>
          <w:rFonts w:ascii="微軟正黑體" w:eastAsia="微軟正黑體" w:hAnsi="微軟正黑體"/>
        </w:rPr>
        <w:t>：謝世良、江伯倫、陳得</w:t>
      </w:r>
      <w:r w:rsidR="00B32B48" w:rsidRPr="00E97E74">
        <w:rPr>
          <w:rFonts w:ascii="微軟正黑體" w:eastAsia="微軟正黑體" w:hAnsi="微軟正黑體" w:hint="eastAsia"/>
        </w:rPr>
        <w:t>源</w:t>
      </w:r>
      <w:r w:rsidR="00B32B48" w:rsidRPr="00E97E74">
        <w:rPr>
          <w:rFonts w:ascii="微軟正黑體" w:eastAsia="微軟正黑體" w:hAnsi="微軟正黑體"/>
        </w:rPr>
        <w:t>、黃</w:t>
      </w:r>
      <w:r w:rsidR="00B32B48" w:rsidRPr="00E97E74">
        <w:rPr>
          <w:rFonts w:ascii="微軟正黑體" w:eastAsia="微軟正黑體" w:hAnsi="微軟正黑體" w:hint="eastAsia"/>
        </w:rPr>
        <w:t>璟</w:t>
      </w:r>
      <w:r w:rsidR="00B32B48" w:rsidRPr="00E97E74">
        <w:rPr>
          <w:rFonts w:ascii="微軟正黑體" w:eastAsia="微軟正黑體" w:hAnsi="微軟正黑體"/>
        </w:rPr>
        <w:t>隆、羅淑芬、沈孟儒、</w:t>
      </w:r>
    </w:p>
    <w:p w14:paraId="0A3A2DF3" w14:textId="2B652D4C" w:rsidR="00B32B48" w:rsidRPr="00B32B48" w:rsidRDefault="008F64CE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</w:t>
      </w:r>
      <w:r w:rsidR="00B32B48" w:rsidRPr="00E97E74">
        <w:rPr>
          <w:rFonts w:ascii="微軟正黑體" w:eastAsia="微軟正黑體" w:hAnsi="微軟正黑體"/>
        </w:rPr>
        <w:t>王志堯、</w:t>
      </w:r>
      <w:r w:rsidR="00B32B48" w:rsidRPr="00B32B48">
        <w:rPr>
          <w:rFonts w:ascii="微軟正黑體" w:eastAsia="微軟正黑體" w:hAnsi="微軟正黑體"/>
        </w:rPr>
        <w:t>林俊彥、許秉寧、蔡嘉</w:t>
      </w:r>
      <w:r w:rsidR="00B32B48" w:rsidRPr="00B32B48">
        <w:rPr>
          <w:rFonts w:ascii="微軟正黑體" w:eastAsia="微軟正黑體" w:hAnsi="微軟正黑體" w:hint="eastAsia"/>
        </w:rPr>
        <w:t>哲</w:t>
      </w:r>
      <w:r w:rsidR="00B32B48" w:rsidRPr="00B32B48">
        <w:rPr>
          <w:rFonts w:ascii="微軟正黑體" w:eastAsia="微軟正黑體" w:hAnsi="微軟正黑體"/>
        </w:rPr>
        <w:t>、Jenny Ting、吳子丑</w:t>
      </w:r>
    </w:p>
    <w:p w14:paraId="535845BE" w14:textId="5DB3290B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8F64CE">
        <w:rPr>
          <w:rFonts w:ascii="微軟正黑體" w:eastAsia="微軟正黑體" w:hAnsi="微軟正黑體" w:hint="eastAsia"/>
        </w:rPr>
        <w:t xml:space="preserve">    </w:t>
      </w:r>
      <w:r w:rsidR="00B32B48" w:rsidRPr="00B32B48">
        <w:rPr>
          <w:rFonts w:ascii="微軟正黑體" w:eastAsia="微軟正黑體" w:hAnsi="微軟正黑體"/>
        </w:rPr>
        <w:t>各主題講者邀請分工</w:t>
      </w:r>
      <w:r>
        <w:rPr>
          <w:rFonts w:ascii="微軟正黑體" w:eastAsia="微軟正黑體" w:hAnsi="微軟正黑體" w:hint="eastAsia"/>
        </w:rPr>
        <w:t>：</w:t>
      </w:r>
    </w:p>
    <w:p w14:paraId="7C786DE6" w14:textId="06794B07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07CCC">
        <w:rPr>
          <w:rFonts w:ascii="微軟正黑體" w:eastAsia="微軟正黑體" w:hAnsi="微軟正黑體" w:hint="eastAsia"/>
        </w:rPr>
        <w:t>1.</w:t>
      </w:r>
      <w:r w:rsidR="00B32B48" w:rsidRPr="00B32B48">
        <w:rPr>
          <w:rFonts w:ascii="微軟正黑體" w:eastAsia="微軟正黑體" w:hAnsi="微軟正黑體"/>
        </w:rPr>
        <w:t>主題：Mucosa immunity負責委員：王志堯、Apache </w:t>
      </w:r>
    </w:p>
    <w:p w14:paraId="331D15A1" w14:textId="0E4FC9B3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07CCC">
        <w:rPr>
          <w:rFonts w:ascii="微軟正黑體" w:eastAsia="微軟正黑體" w:hAnsi="微軟正黑體" w:hint="eastAsia"/>
        </w:rPr>
        <w:t>2.</w:t>
      </w:r>
      <w:r w:rsidR="00B32B48" w:rsidRPr="00B32B48">
        <w:rPr>
          <w:rFonts w:ascii="微軟正黑體" w:eastAsia="微軟正黑體" w:hAnsi="微軟正黑體"/>
        </w:rPr>
        <w:t>主題：Cancer immunity負責委員：吳子丑、沈孟儒院長</w:t>
      </w:r>
    </w:p>
    <w:p w14:paraId="7DD38BBD" w14:textId="74EA7D2F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       </w:t>
      </w:r>
      <w:r w:rsidR="00C07CCC">
        <w:rPr>
          <w:rFonts w:ascii="微軟正黑體" w:eastAsia="微軟正黑體" w:hAnsi="微軟正黑體" w:hint="eastAsia"/>
        </w:rPr>
        <w:t>3.</w:t>
      </w:r>
      <w:r w:rsidR="00B32B48" w:rsidRPr="00B32B48">
        <w:rPr>
          <w:rFonts w:ascii="微軟正黑體" w:eastAsia="微軟正黑體" w:hAnsi="微軟正黑體"/>
        </w:rPr>
        <w:t>主題：Autoimmunity負責委員：許秉寧、陳得源</w:t>
      </w:r>
    </w:p>
    <w:p w14:paraId="37A4D217" w14:textId="155E7C76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07CCC">
        <w:rPr>
          <w:rFonts w:ascii="微軟正黑體" w:eastAsia="微軟正黑體" w:hAnsi="微軟正黑體" w:hint="eastAsia"/>
        </w:rPr>
        <w:t>4.</w:t>
      </w:r>
      <w:r w:rsidR="00B32B48" w:rsidRPr="00B32B48">
        <w:rPr>
          <w:rFonts w:ascii="微軟正黑體" w:eastAsia="微軟正黑體" w:hAnsi="微軟正黑體"/>
        </w:rPr>
        <w:t>主題：Immune regulation and inflammation負責委員：林俊彥</w:t>
      </w:r>
    </w:p>
    <w:p w14:paraId="491C7CB8" w14:textId="056ACC22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07CCC">
        <w:rPr>
          <w:rFonts w:ascii="微軟正黑體" w:eastAsia="微軟正黑體" w:hAnsi="微軟正黑體" w:hint="eastAsia"/>
        </w:rPr>
        <w:t>5.</w:t>
      </w:r>
      <w:r w:rsidR="00B32B48" w:rsidRPr="00B32B48">
        <w:rPr>
          <w:rFonts w:ascii="微軟正黑體" w:eastAsia="微軟正黑體" w:hAnsi="微軟正黑體"/>
        </w:rPr>
        <w:t>主題：Host-Pathogen interaction負責委員：謝世良、Jenny Ting</w:t>
      </w:r>
    </w:p>
    <w:p w14:paraId="64E979CE" w14:textId="64B1055D" w:rsidR="00B32B48" w:rsidRP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07CCC">
        <w:rPr>
          <w:rFonts w:ascii="微軟正黑體" w:eastAsia="微軟正黑體" w:hAnsi="微軟正黑體" w:hint="eastAsia"/>
        </w:rPr>
        <w:t>6.</w:t>
      </w:r>
      <w:r w:rsidR="00B32B48" w:rsidRPr="00B32B48">
        <w:rPr>
          <w:rFonts w:ascii="微軟正黑體" w:eastAsia="微軟正黑體" w:hAnsi="微軟正黑體"/>
        </w:rPr>
        <w:t>主題：Vaccine負責委員：江伯倫、黃立民</w:t>
      </w:r>
    </w:p>
    <w:p w14:paraId="6BF2C14E" w14:textId="3BD32B21" w:rsidR="00B32B48" w:rsidRDefault="00E97E74" w:rsidP="00520570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07CCC">
        <w:rPr>
          <w:rFonts w:ascii="微軟正黑體" w:eastAsia="微軟正黑體" w:hAnsi="微軟正黑體" w:hint="eastAsia"/>
        </w:rPr>
        <w:t>7.</w:t>
      </w:r>
      <w:r w:rsidR="00B32B48" w:rsidRPr="00B32B48">
        <w:rPr>
          <w:rFonts w:ascii="微軟正黑體" w:eastAsia="微軟正黑體" w:hAnsi="微軟正黑體"/>
        </w:rPr>
        <w:t>主題：Allergic reaction負責委員：王志堯、江伯倫</w:t>
      </w:r>
    </w:p>
    <w:p w14:paraId="76E04DF4" w14:textId="07394858" w:rsidR="00901B02" w:rsidRDefault="00901B02" w:rsidP="00520570">
      <w:pPr>
        <w:pStyle w:val="Web"/>
        <w:spacing w:beforeLines="50" w:before="180" w:beforeAutospacing="0" w:after="0" w:afterAutospacing="0" w:line="360" w:lineRule="exact"/>
        <w:ind w:left="-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 xml:space="preserve">    十、臨時動議：</w:t>
      </w:r>
    </w:p>
    <w:p w14:paraId="3B99066D" w14:textId="00506633" w:rsidR="00901B02" w:rsidRPr="006327AC" w:rsidRDefault="00901B02" w:rsidP="00520570">
      <w:pPr>
        <w:pStyle w:val="Web"/>
        <w:spacing w:before="0" w:beforeAutospacing="0" w:after="0" w:afterAutospacing="0" w:line="360" w:lineRule="exact"/>
        <w:ind w:left="480" w:hangingChars="200" w:hanging="480"/>
        <w:rPr>
          <w:rFonts w:ascii="微軟正黑體" w:eastAsia="微軟正黑體" w:hAnsi="微軟正黑體"/>
          <w:color w:val="000000" w:themeColor="text1"/>
        </w:rPr>
      </w:pPr>
      <w:r w:rsidRPr="006327AC">
        <w:rPr>
          <w:rFonts w:ascii="微軟正黑體" w:eastAsia="微軟正黑體" w:hAnsi="微軟正黑體"/>
          <w:color w:val="000000" w:themeColor="text1"/>
        </w:rPr>
        <w:tab/>
      </w:r>
      <w:r w:rsidR="002F0C8E" w:rsidRPr="006327AC">
        <w:rPr>
          <w:rFonts w:ascii="微軟正黑體" w:eastAsia="微軟正黑體" w:hAnsi="微軟正黑體" w:hint="eastAsia"/>
          <w:color w:val="000000" w:themeColor="text1"/>
        </w:rPr>
        <w:t>謝世良理事提議：</w:t>
      </w:r>
      <w:r w:rsidR="00AA6920" w:rsidRPr="006327AC">
        <w:rPr>
          <w:rFonts w:ascii="微軟正黑體" w:eastAsia="微軟正黑體" w:hAnsi="微軟正黑體" w:hint="eastAsia"/>
          <w:color w:val="000000" w:themeColor="text1"/>
        </w:rPr>
        <w:t>頒予</w:t>
      </w:r>
      <w:r w:rsidR="00AA6920" w:rsidRPr="006327AC">
        <w:rPr>
          <w:rFonts w:ascii="微軟正黑體" w:eastAsia="微軟正黑體" w:hAnsi="微軟正黑體" w:cs="微軟正黑體" w:hint="eastAsia"/>
          <w:color w:val="000000" w:themeColor="text1"/>
          <w:sz w:val="21"/>
          <w:szCs w:val="21"/>
        </w:rPr>
        <w:t>百進生技公司</w:t>
      </w:r>
      <w:r w:rsidR="00AA6920" w:rsidRPr="006327AC">
        <w:rPr>
          <w:rFonts w:ascii="微軟正黑體" w:eastAsia="微軟正黑體" w:hAnsi="微軟正黑體" w:hint="eastAsia"/>
          <w:color w:val="000000" w:themeColor="text1"/>
        </w:rPr>
        <w:t>賴正光董事長</w:t>
      </w:r>
      <w:r w:rsidR="002F0C8E" w:rsidRPr="006327AC">
        <w:rPr>
          <w:rFonts w:ascii="微軟正黑體" w:eastAsia="微軟正黑體" w:hAnsi="微軟正黑體" w:hint="eastAsia"/>
          <w:color w:val="000000" w:themeColor="text1"/>
        </w:rPr>
        <w:t>『</w:t>
      </w:r>
      <w:r w:rsidR="00AA6920" w:rsidRPr="006327AC">
        <w:rPr>
          <w:rFonts w:ascii="微軟正黑體" w:eastAsia="微軟正黑體" w:hAnsi="微軟正黑體" w:hint="eastAsia"/>
          <w:color w:val="000000" w:themeColor="text1"/>
        </w:rPr>
        <w:t>榮譽會員</w:t>
      </w:r>
      <w:r w:rsidR="002F0C8E" w:rsidRPr="006327AC">
        <w:rPr>
          <w:rFonts w:ascii="微軟正黑體" w:eastAsia="微軟正黑體" w:hAnsi="微軟正黑體" w:hint="eastAsia"/>
          <w:color w:val="000000" w:themeColor="text1"/>
        </w:rPr>
        <w:t>』</w:t>
      </w:r>
      <w:r w:rsidR="00AA6920" w:rsidRPr="006327AC">
        <w:rPr>
          <w:rFonts w:ascii="微軟正黑體" w:eastAsia="微軟正黑體" w:hAnsi="微軟正黑體" w:hint="eastAsia"/>
          <w:color w:val="000000" w:themeColor="text1"/>
        </w:rPr>
        <w:t>，邀請其</w:t>
      </w:r>
      <w:r w:rsidR="00A925EB" w:rsidRPr="006327AC">
        <w:rPr>
          <w:rFonts w:ascii="微軟正黑體" w:eastAsia="微軟正黑體" w:hAnsi="微軟正黑體" w:hint="eastAsia"/>
          <w:color w:val="000000" w:themeColor="text1"/>
        </w:rPr>
        <w:t>於</w:t>
      </w:r>
      <w:r w:rsidR="00AA6920" w:rsidRPr="006327AC">
        <w:rPr>
          <w:rFonts w:ascii="微軟正黑體" w:eastAsia="微軟正黑體" w:hAnsi="微軟正黑體" w:hint="eastAsia"/>
          <w:color w:val="000000" w:themeColor="text1"/>
        </w:rPr>
        <w:t>年會中演講</w:t>
      </w:r>
      <w:r w:rsidR="002F0C8E" w:rsidRPr="006327AC">
        <w:rPr>
          <w:rFonts w:ascii="微軟正黑體" w:eastAsia="微軟正黑體" w:hAnsi="微軟正黑體" w:hint="eastAsia"/>
          <w:color w:val="000000" w:themeColor="text1"/>
        </w:rPr>
        <w:t>並頒獎</w:t>
      </w:r>
      <w:r w:rsidR="00AA6920" w:rsidRPr="006327AC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53C583C3" w14:textId="0C0E3E75" w:rsidR="00AA3F7C" w:rsidRDefault="002F0C8E" w:rsidP="00520570">
      <w:pPr>
        <w:pStyle w:val="Web"/>
        <w:spacing w:before="0" w:beforeAutospacing="0" w:after="0" w:afterAutospacing="0" w:line="360" w:lineRule="exact"/>
        <w:ind w:left="-480"/>
        <w:rPr>
          <w:rFonts w:ascii="微軟正黑體" w:eastAsia="微軟正黑體" w:hAnsi="微軟正黑體"/>
          <w:color w:val="000000" w:themeColor="text1"/>
        </w:rPr>
      </w:pPr>
      <w:r w:rsidRPr="006327AC">
        <w:rPr>
          <w:rFonts w:ascii="微軟正黑體" w:eastAsia="微軟正黑體" w:hAnsi="微軟正黑體" w:hint="eastAsia"/>
          <w:color w:val="000000" w:themeColor="text1"/>
        </w:rPr>
        <w:t xml:space="preserve">        </w:t>
      </w:r>
      <w:r w:rsidR="006053B3" w:rsidRPr="006327AC">
        <w:rPr>
          <w:rFonts w:ascii="微軟正黑體" w:eastAsia="微軟正黑體" w:hAnsi="微軟正黑體" w:hint="eastAsia"/>
          <w:color w:val="000000" w:themeColor="text1"/>
        </w:rPr>
        <w:t xml:space="preserve">決議: </w:t>
      </w:r>
      <w:r w:rsidR="00F3665A">
        <w:rPr>
          <w:rFonts w:ascii="微軟正黑體" w:eastAsia="微軟正黑體" w:hAnsi="微軟正黑體" w:hint="eastAsia"/>
          <w:color w:val="000000" w:themeColor="text1"/>
        </w:rPr>
        <w:t>出席理監事一致</w:t>
      </w:r>
      <w:r w:rsidR="00AA3F7C" w:rsidRPr="006327AC">
        <w:rPr>
          <w:rFonts w:ascii="微軟正黑體" w:eastAsia="微軟正黑體" w:hAnsi="微軟正黑體" w:hint="eastAsia"/>
          <w:color w:val="000000" w:themeColor="text1"/>
        </w:rPr>
        <w:t>同意</w:t>
      </w:r>
      <w:r w:rsidR="00F3665A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694CA696" w14:textId="4B110CAE" w:rsidR="00646715" w:rsidRPr="00F3665A" w:rsidRDefault="00646715" w:rsidP="00C05891">
      <w:pPr>
        <w:pStyle w:val="Web"/>
        <w:spacing w:before="0" w:beforeAutospacing="0" w:after="0" w:afterAutospacing="0" w:line="360" w:lineRule="exact"/>
        <w:ind w:leftChars="200" w:left="480"/>
        <w:rPr>
          <w:rFonts w:ascii="微軟正黑體" w:eastAsia="微軟正黑體" w:hAnsi="微軟正黑體"/>
          <w:color w:val="000000" w:themeColor="text1"/>
        </w:rPr>
      </w:pPr>
      <w:r w:rsidRPr="00F3665A">
        <w:rPr>
          <w:rFonts w:ascii="微軟正黑體" w:eastAsia="微軟正黑體" w:hAnsi="微軟正黑體" w:hint="eastAsia"/>
          <w:color w:val="000000" w:themeColor="text1"/>
        </w:rPr>
        <w:t>司徒惠康理事長提議：IUIS 2023</w:t>
      </w:r>
      <w:r w:rsidR="00907DB7" w:rsidRPr="00F3665A">
        <w:rPr>
          <w:rFonts w:ascii="微軟正黑體" w:eastAsia="微軟正黑體" w:hAnsi="微軟正黑體" w:hint="eastAsia"/>
          <w:color w:val="000000" w:themeColor="text1"/>
        </w:rPr>
        <w:t>的</w:t>
      </w:r>
      <w:r w:rsidRPr="00F3665A">
        <w:rPr>
          <w:rFonts w:ascii="微軟正黑體" w:eastAsia="微軟正黑體" w:hAnsi="微軟正黑體" w:hint="eastAsia"/>
          <w:color w:val="000000" w:themeColor="text1"/>
        </w:rPr>
        <w:t>會議 (18</w:t>
      </w:r>
      <w:r w:rsidRPr="00F3665A">
        <w:rPr>
          <w:rFonts w:ascii="微軟正黑體" w:eastAsia="微軟正黑體" w:hAnsi="微軟正黑體"/>
          <w:color w:val="000000" w:themeColor="text1"/>
          <w:vertAlign w:val="superscript"/>
        </w:rPr>
        <w:t>th</w:t>
      </w:r>
      <w:r w:rsidRPr="00F3665A">
        <w:rPr>
          <w:rFonts w:ascii="微軟正黑體" w:eastAsia="微軟正黑體" w:hAnsi="微軟正黑體"/>
          <w:color w:val="000000" w:themeColor="text1"/>
        </w:rPr>
        <w:t xml:space="preserve"> international congress of immunology) </w:t>
      </w:r>
      <w:r w:rsidRPr="00F3665A">
        <w:rPr>
          <w:rFonts w:ascii="微軟正黑體" w:eastAsia="微軟正黑體" w:hAnsi="微軟正黑體" w:hint="eastAsia"/>
          <w:color w:val="000000" w:themeColor="text1"/>
        </w:rPr>
        <w:t>將於2023年11月27日至12月2日於南非開普敦 (Ca</w:t>
      </w:r>
      <w:r w:rsidRPr="00F3665A">
        <w:rPr>
          <w:rFonts w:ascii="微軟正黑體" w:eastAsia="微軟正黑體" w:hAnsi="微軟正黑體"/>
          <w:color w:val="000000" w:themeColor="text1"/>
        </w:rPr>
        <w:t>pe Town, South Africa)</w:t>
      </w:r>
      <w:r w:rsidRPr="00F3665A">
        <w:rPr>
          <w:rFonts w:ascii="微軟正黑體" w:eastAsia="微軟正黑體" w:hAnsi="微軟正黑體" w:hint="eastAsia"/>
          <w:color w:val="000000" w:themeColor="text1"/>
        </w:rPr>
        <w:t>舉行，學會將</w:t>
      </w:r>
      <w:r w:rsidR="00C05891" w:rsidRPr="00F3665A">
        <w:rPr>
          <w:rFonts w:ascii="微軟正黑體" w:eastAsia="微軟正黑體" w:hAnsi="微軟正黑體" w:hint="eastAsia"/>
          <w:color w:val="000000" w:themeColor="text1"/>
        </w:rPr>
        <w:t>推薦</w:t>
      </w:r>
      <w:r w:rsidRPr="00F3665A">
        <w:rPr>
          <w:rFonts w:ascii="微軟正黑體" w:eastAsia="微軟正黑體" w:hAnsi="微軟正黑體" w:hint="eastAsia"/>
          <w:color w:val="000000" w:themeColor="text1"/>
        </w:rPr>
        <w:t>莊秘書長雅惠及徐副秘書長嘉琳</w:t>
      </w:r>
      <w:r w:rsidR="00986E06">
        <w:rPr>
          <w:rFonts w:ascii="微軟正黑體" w:eastAsia="微軟正黑體" w:hAnsi="微軟正黑體" w:hint="eastAsia"/>
          <w:color w:val="000000" w:themeColor="text1"/>
        </w:rPr>
        <w:t>申請中研院補助出國</w:t>
      </w:r>
      <w:bookmarkStart w:id="0" w:name="_GoBack"/>
      <w:bookmarkEnd w:id="0"/>
      <w:r w:rsidRPr="00F3665A">
        <w:rPr>
          <w:rFonts w:ascii="微軟正黑體" w:eastAsia="微軟正黑體" w:hAnsi="微軟正黑體" w:hint="eastAsia"/>
          <w:color w:val="000000" w:themeColor="text1"/>
        </w:rPr>
        <w:t>與會進行投票並宣傳</w:t>
      </w:r>
      <w:r w:rsidR="00C05891" w:rsidRPr="00F3665A">
        <w:rPr>
          <w:rFonts w:ascii="微軟正黑體" w:eastAsia="微軟正黑體" w:hAnsi="微軟正黑體" w:hint="eastAsia"/>
          <w:color w:val="000000" w:themeColor="text1"/>
        </w:rPr>
        <w:t>在台舉辦的FIMSA 2024</w:t>
      </w:r>
      <w:r w:rsidRPr="00F3665A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CE760E6" w14:textId="51E38742" w:rsidR="00646715" w:rsidRPr="00F3665A" w:rsidRDefault="00646715" w:rsidP="00C05891">
      <w:pPr>
        <w:pStyle w:val="Web"/>
        <w:spacing w:before="0" w:beforeAutospacing="0" w:after="0" w:afterAutospacing="0" w:line="360" w:lineRule="exact"/>
        <w:ind w:leftChars="200" w:left="480"/>
        <w:rPr>
          <w:rFonts w:ascii="微軟正黑體" w:eastAsia="微軟正黑體" w:hAnsi="微軟正黑體"/>
          <w:color w:val="000000" w:themeColor="text1"/>
        </w:rPr>
      </w:pPr>
      <w:r w:rsidRPr="00F3665A">
        <w:rPr>
          <w:rFonts w:ascii="微軟正黑體" w:eastAsia="微軟正黑體" w:hAnsi="微軟正黑體" w:hint="eastAsia"/>
          <w:color w:val="000000" w:themeColor="text1"/>
        </w:rPr>
        <w:t xml:space="preserve">決議: </w:t>
      </w:r>
      <w:r w:rsidR="00F3665A">
        <w:rPr>
          <w:rFonts w:ascii="微軟正黑體" w:eastAsia="微軟正黑體" w:hAnsi="微軟正黑體" w:hint="eastAsia"/>
          <w:color w:val="000000" w:themeColor="text1"/>
        </w:rPr>
        <w:t>出席理監一致通過。</w:t>
      </w:r>
    </w:p>
    <w:p w14:paraId="2569DFBF" w14:textId="454BC7B5" w:rsidR="00901B02" w:rsidRDefault="00901B02" w:rsidP="00520570">
      <w:pPr>
        <w:pStyle w:val="Web"/>
        <w:spacing w:beforeLines="50" w:before="180" w:beforeAutospacing="0" w:after="0" w:afterAutospacing="0" w:line="360" w:lineRule="exact"/>
        <w:ind w:left="-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十一、散會</w:t>
      </w:r>
    </w:p>
    <w:p w14:paraId="5333E100" w14:textId="414D1568" w:rsidR="00901B02" w:rsidRPr="00901B02" w:rsidRDefault="00901B02" w:rsidP="00E97E74">
      <w:pPr>
        <w:pStyle w:val="Web"/>
        <w:spacing w:before="0" w:beforeAutospacing="0" w:after="0" w:afterAutospacing="0" w:line="360" w:lineRule="exact"/>
        <w:ind w:left="-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 xml:space="preserve">      </w:t>
      </w:r>
    </w:p>
    <w:p w14:paraId="04728707" w14:textId="77777777" w:rsidR="00901B02" w:rsidRDefault="00901B0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6021368" w14:textId="453B066E" w:rsidR="007E0B75" w:rsidRPr="00D9515E" w:rsidRDefault="007E0B75" w:rsidP="0052057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9515E">
        <w:rPr>
          <w:rFonts w:ascii="Times New Roman" w:eastAsia="標楷體" w:hAnsi="Times New Roman" w:cs="Times New Roman"/>
          <w:sz w:val="28"/>
          <w:szCs w:val="28"/>
        </w:rPr>
        <w:lastRenderedPageBreak/>
        <w:t>第</w:t>
      </w:r>
      <w:r w:rsidRPr="00D9515E">
        <w:rPr>
          <w:rFonts w:ascii="Times New Roman" w:eastAsia="標楷體" w:hAnsi="Times New Roman" w:cs="Times New Roman"/>
          <w:sz w:val="28"/>
          <w:szCs w:val="28"/>
        </w:rPr>
        <w:t>37</w:t>
      </w:r>
      <w:r w:rsidRPr="00D9515E">
        <w:rPr>
          <w:rFonts w:ascii="Times New Roman" w:eastAsia="標楷體" w:hAnsi="Times New Roman" w:cs="Times New Roman"/>
          <w:sz w:val="28"/>
          <w:szCs w:val="28"/>
        </w:rPr>
        <w:t>屆生物醫學聯合學術年會</w:t>
      </w:r>
      <w:r w:rsidRPr="00D9515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689A">
        <w:rPr>
          <w:rFonts w:ascii="Times New Roman" w:eastAsia="標楷體" w:hAnsi="Times New Roman" w:cs="Times New Roman" w:hint="eastAsia"/>
          <w:sz w:val="28"/>
          <w:szCs w:val="28"/>
        </w:rPr>
        <w:t>免疫學會議程</w:t>
      </w:r>
    </w:p>
    <w:tbl>
      <w:tblPr>
        <w:tblStyle w:val="aa"/>
        <w:tblpPr w:leftFromText="180" w:rightFromText="180" w:vertAnchor="text" w:horzAnchor="margin" w:tblpXSpec="center" w:tblpY="651"/>
        <w:tblW w:w="9639" w:type="dxa"/>
        <w:tblLook w:val="04A0" w:firstRow="1" w:lastRow="0" w:firstColumn="1" w:lastColumn="0" w:noHBand="0" w:noVBand="1"/>
      </w:tblPr>
      <w:tblGrid>
        <w:gridCol w:w="1555"/>
        <w:gridCol w:w="2336"/>
        <w:gridCol w:w="1830"/>
        <w:gridCol w:w="3918"/>
      </w:tblGrid>
      <w:tr w:rsidR="007E0B75" w14:paraId="219A8C87" w14:textId="77777777" w:rsidTr="002613BF">
        <w:tc>
          <w:tcPr>
            <w:tcW w:w="1555" w:type="dxa"/>
          </w:tcPr>
          <w:p w14:paraId="62A3644F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36" w:type="dxa"/>
          </w:tcPr>
          <w:p w14:paraId="314C25E2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1830" w:type="dxa"/>
          </w:tcPr>
          <w:p w14:paraId="51561A41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454343"/>
                <w:szCs w:val="24"/>
              </w:rPr>
              <w:t>m</w:t>
            </w:r>
            <w:r w:rsidRPr="00D9515E">
              <w:rPr>
                <w:rFonts w:ascii="Times New Roman" w:eastAsia="標楷體" w:hAnsi="Times New Roman" w:cs="Times New Roman"/>
                <w:color w:val="454343"/>
                <w:szCs w:val="24"/>
              </w:rPr>
              <w:t>oderator</w:t>
            </w:r>
          </w:p>
        </w:tc>
        <w:tc>
          <w:tcPr>
            <w:tcW w:w="3918" w:type="dxa"/>
          </w:tcPr>
          <w:p w14:paraId="6F3A1091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7E0B75" w14:paraId="4DA2AE00" w14:textId="77777777" w:rsidTr="002613BF">
        <w:tc>
          <w:tcPr>
            <w:tcW w:w="9639" w:type="dxa"/>
            <w:gridSpan w:val="4"/>
          </w:tcPr>
          <w:p w14:paraId="410DE8A4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3/18 (Sat)</w:t>
            </w:r>
          </w:p>
        </w:tc>
      </w:tr>
      <w:tr w:rsidR="007E0B75" w14:paraId="3683CC8C" w14:textId="77777777" w:rsidTr="002613BF">
        <w:tc>
          <w:tcPr>
            <w:tcW w:w="1555" w:type="dxa"/>
          </w:tcPr>
          <w:p w14:paraId="74FA0858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9:30-10:30</w:t>
            </w:r>
          </w:p>
          <w:p w14:paraId="371F09B6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14:paraId="3CC45AC4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開幕式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特別演講</w:t>
            </w:r>
          </w:p>
        </w:tc>
        <w:tc>
          <w:tcPr>
            <w:tcW w:w="1830" w:type="dxa"/>
          </w:tcPr>
          <w:p w14:paraId="53DAEE43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司徒惠康</w:t>
            </w:r>
          </w:p>
          <w:p w14:paraId="10F3711C" w14:textId="4FB6DF59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理事長；國衛院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18" w:type="dxa"/>
          </w:tcPr>
          <w:p w14:paraId="664700CF" w14:textId="77777777" w:rsidR="007E0B75" w:rsidRPr="00520570" w:rsidRDefault="007E0B75" w:rsidP="002613BF">
            <w:pPr>
              <w:rPr>
                <w:rFonts w:ascii="Times New Roman" w:eastAsia="微軟正黑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520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Gillian Griffiths</w:t>
            </w:r>
            <w:r w:rsidRPr="00520570">
              <w:rPr>
                <w:rFonts w:ascii="Times New Roman" w:eastAsia="微軟正黑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(University of Cambridge, UK)</w:t>
            </w:r>
          </w:p>
          <w:p w14:paraId="4CF6E389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43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講題未定</w:t>
            </w:r>
          </w:p>
        </w:tc>
      </w:tr>
      <w:tr w:rsidR="007E0B75" w14:paraId="7635F97D" w14:textId="77777777" w:rsidTr="002613BF">
        <w:tc>
          <w:tcPr>
            <w:tcW w:w="1555" w:type="dxa"/>
          </w:tcPr>
          <w:p w14:paraId="794ADF29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B72BE0">
              <w:rPr>
                <w:rFonts w:ascii="Times New Roman" w:eastAsia="標楷體" w:hAnsi="Times New Roman" w:cs="Times New Roman" w:hint="eastAsia"/>
                <w:szCs w:val="24"/>
                <w:highlight w:val="lightGray"/>
              </w:rPr>
              <w:t>10:40-11:00</w:t>
            </w:r>
          </w:p>
        </w:tc>
        <w:tc>
          <w:tcPr>
            <w:tcW w:w="2336" w:type="dxa"/>
          </w:tcPr>
          <w:p w14:paraId="486032F6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B72BE0">
              <w:rPr>
                <w:rFonts w:ascii="Times New Roman" w:eastAsia="標楷體" w:hAnsi="Times New Roman" w:cs="Times New Roman" w:hint="eastAsia"/>
                <w:szCs w:val="24"/>
                <w:highlight w:val="lightGray"/>
              </w:rPr>
              <w:t>大會開幕式</w:t>
            </w:r>
          </w:p>
        </w:tc>
        <w:tc>
          <w:tcPr>
            <w:tcW w:w="1830" w:type="dxa"/>
          </w:tcPr>
          <w:p w14:paraId="2D8FE601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</w:p>
        </w:tc>
        <w:tc>
          <w:tcPr>
            <w:tcW w:w="3918" w:type="dxa"/>
          </w:tcPr>
          <w:p w14:paraId="047777A7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</w:p>
        </w:tc>
      </w:tr>
      <w:tr w:rsidR="007E0B75" w14:paraId="58A83CD5" w14:textId="77777777" w:rsidTr="002613BF">
        <w:tc>
          <w:tcPr>
            <w:tcW w:w="1555" w:type="dxa"/>
          </w:tcPr>
          <w:p w14:paraId="0FB1169E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B72BE0">
              <w:rPr>
                <w:rFonts w:ascii="Times New Roman" w:eastAsia="標楷體" w:hAnsi="Times New Roman" w:cs="Times New Roman" w:hint="eastAsia"/>
                <w:szCs w:val="24"/>
                <w:highlight w:val="lightGray"/>
              </w:rPr>
              <w:t>11:00-12:00</w:t>
            </w:r>
          </w:p>
        </w:tc>
        <w:tc>
          <w:tcPr>
            <w:tcW w:w="2336" w:type="dxa"/>
          </w:tcPr>
          <w:p w14:paraId="17BD5596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B72BE0">
              <w:rPr>
                <w:rFonts w:ascii="Times New Roman" w:eastAsia="標楷體" w:hAnsi="Times New Roman" w:cs="Times New Roman" w:hint="eastAsia"/>
                <w:szCs w:val="24"/>
                <w:highlight w:val="lightGray"/>
              </w:rPr>
              <w:t>大會特別演講</w:t>
            </w:r>
          </w:p>
        </w:tc>
        <w:tc>
          <w:tcPr>
            <w:tcW w:w="1830" w:type="dxa"/>
          </w:tcPr>
          <w:p w14:paraId="55891915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</w:p>
        </w:tc>
        <w:tc>
          <w:tcPr>
            <w:tcW w:w="3918" w:type="dxa"/>
          </w:tcPr>
          <w:p w14:paraId="0794204F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  <w:highlight w:val="lightGray"/>
              </w:rPr>
            </w:pPr>
            <w:r w:rsidRPr="00610C6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林慧觀</w:t>
            </w:r>
            <w:r w:rsidRPr="00610C6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 xml:space="preserve"> </w:t>
            </w:r>
            <w:r w:rsidRPr="00610C6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院士</w:t>
            </w:r>
          </w:p>
        </w:tc>
      </w:tr>
      <w:tr w:rsidR="007E0B75" w14:paraId="7311205E" w14:textId="77777777" w:rsidTr="002613BF">
        <w:tc>
          <w:tcPr>
            <w:tcW w:w="1555" w:type="dxa"/>
          </w:tcPr>
          <w:p w14:paraId="493291D1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13:30-14:30</w:t>
            </w:r>
          </w:p>
        </w:tc>
        <w:tc>
          <w:tcPr>
            <w:tcW w:w="2336" w:type="dxa"/>
          </w:tcPr>
          <w:p w14:paraId="3410E1FB" w14:textId="77777777" w:rsidR="007E0B75" w:rsidRPr="0008581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特別演講</w:t>
            </w:r>
          </w:p>
        </w:tc>
        <w:tc>
          <w:tcPr>
            <w:tcW w:w="1830" w:type="dxa"/>
          </w:tcPr>
          <w:p w14:paraId="06BA38F9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43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未定</w:t>
            </w:r>
          </w:p>
        </w:tc>
        <w:tc>
          <w:tcPr>
            <w:tcW w:w="3918" w:type="dxa"/>
          </w:tcPr>
          <w:p w14:paraId="31285351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F7431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未定</w:t>
            </w:r>
          </w:p>
        </w:tc>
      </w:tr>
      <w:tr w:rsidR="007E0B75" w14:paraId="6DA1C9CB" w14:textId="77777777" w:rsidTr="002613BF">
        <w:tc>
          <w:tcPr>
            <w:tcW w:w="1555" w:type="dxa"/>
          </w:tcPr>
          <w:p w14:paraId="73139D19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4:45-16:45</w:t>
            </w:r>
          </w:p>
        </w:tc>
        <w:tc>
          <w:tcPr>
            <w:tcW w:w="2336" w:type="dxa"/>
          </w:tcPr>
          <w:p w14:paraId="527EB819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581E">
              <w:rPr>
                <w:rFonts w:ascii="Times New Roman" w:eastAsia="標楷體" w:hAnsi="Times New Roman" w:cs="Times New Roman"/>
                <w:szCs w:val="24"/>
              </w:rPr>
              <w:t>Oral presentation from selected abstracts</w:t>
            </w:r>
          </w:p>
        </w:tc>
        <w:tc>
          <w:tcPr>
            <w:tcW w:w="1830" w:type="dxa"/>
          </w:tcPr>
          <w:p w14:paraId="62698633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莊雅惠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54E3AAE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徐嘉琳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陽明交大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18" w:type="dxa"/>
          </w:tcPr>
          <w:p w14:paraId="252DEB1F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由口頭競賽摘要中挑選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位報告。</w:t>
            </w:r>
          </w:p>
        </w:tc>
      </w:tr>
      <w:tr w:rsidR="007E0B75" w14:paraId="65C108FE" w14:textId="77777777" w:rsidTr="002613BF">
        <w:tc>
          <w:tcPr>
            <w:tcW w:w="9639" w:type="dxa"/>
            <w:gridSpan w:val="4"/>
          </w:tcPr>
          <w:p w14:paraId="72C76029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3/19 (Sun)</w:t>
            </w:r>
          </w:p>
        </w:tc>
      </w:tr>
      <w:tr w:rsidR="007E0B75" w14:paraId="3DA05B4F" w14:textId="77777777" w:rsidTr="002613BF">
        <w:tc>
          <w:tcPr>
            <w:tcW w:w="1555" w:type="dxa"/>
          </w:tcPr>
          <w:p w14:paraId="3982DB1B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:30-10: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Symposium</w:t>
            </w:r>
          </w:p>
        </w:tc>
        <w:tc>
          <w:tcPr>
            <w:tcW w:w="2336" w:type="dxa"/>
          </w:tcPr>
          <w:p w14:paraId="6C1C64AF" w14:textId="77777777" w:rsidR="007E0B75" w:rsidRPr="0008581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Vaccine and immunity to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SARS</w:t>
            </w:r>
            <w:r>
              <w:rPr>
                <w:rFonts w:ascii="Times New Roman" w:eastAsia="標楷體" w:hAnsi="Times New Roman" w:cs="Times New Roman"/>
                <w:szCs w:val="24"/>
              </w:rPr>
              <w:t>-CoV2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infection</w:t>
            </w:r>
          </w:p>
        </w:tc>
        <w:tc>
          <w:tcPr>
            <w:tcW w:w="1830" w:type="dxa"/>
          </w:tcPr>
          <w:p w14:paraId="184F9187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謝世良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中研院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F8E9693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8" w:type="dxa"/>
          </w:tcPr>
          <w:p w14:paraId="5C335786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陶秘華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中研院</w:t>
            </w:r>
          </w:p>
          <w:p w14:paraId="38B18C84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72BE0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Application of nanoparticle platforms for development of SARS-CoV-2 vaccines</w:t>
            </w:r>
          </w:p>
          <w:p w14:paraId="0E687FD2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黃冠穎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台大</w:t>
            </w:r>
          </w:p>
          <w:p w14:paraId="59FC42ED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72BE0">
              <w:rPr>
                <w:rFonts w:ascii="Times New Roman" w:hAnsi="Times New Roman" w:cs="Times New Roman"/>
                <w:szCs w:val="24"/>
              </w:rPr>
              <w:t>Anti-SARS-CoV-2 human antibodies</w:t>
            </w:r>
          </w:p>
        </w:tc>
      </w:tr>
      <w:tr w:rsidR="007E0B75" w14:paraId="1A7B60FC" w14:textId="77777777" w:rsidTr="002613BF">
        <w:tc>
          <w:tcPr>
            <w:tcW w:w="1555" w:type="dxa"/>
          </w:tcPr>
          <w:p w14:paraId="4BDBBE0A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1:00-12:30</w:t>
            </w:r>
          </w:p>
        </w:tc>
        <w:tc>
          <w:tcPr>
            <w:tcW w:w="2336" w:type="dxa"/>
          </w:tcPr>
          <w:p w14:paraId="48166564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7321">
              <w:rPr>
                <w:rFonts w:ascii="Times New Roman" w:eastAsia="標楷體" w:hAnsi="Times New Roman" w:cs="Times New Roman" w:hint="eastAsia"/>
                <w:szCs w:val="24"/>
              </w:rPr>
              <w:t>壁報論文競賽</w:t>
            </w:r>
          </w:p>
        </w:tc>
        <w:tc>
          <w:tcPr>
            <w:tcW w:w="1830" w:type="dxa"/>
          </w:tcPr>
          <w:p w14:paraId="1E3C8C6A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8" w:type="dxa"/>
          </w:tcPr>
          <w:p w14:paraId="13E3853E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B75" w14:paraId="1E9C068C" w14:textId="77777777" w:rsidTr="002613BF">
        <w:tc>
          <w:tcPr>
            <w:tcW w:w="1555" w:type="dxa"/>
          </w:tcPr>
          <w:p w14:paraId="0A4465A3" w14:textId="64955113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:00-1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  <w:p w14:paraId="7CFBD9A1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Symposium</w:t>
            </w:r>
          </w:p>
        </w:tc>
        <w:tc>
          <w:tcPr>
            <w:tcW w:w="2336" w:type="dxa"/>
          </w:tcPr>
          <w:p w14:paraId="64D8F743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Regulation of autoimmune disease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</w:tc>
        <w:tc>
          <w:tcPr>
            <w:tcW w:w="1830" w:type="dxa"/>
          </w:tcPr>
          <w:p w14:paraId="7292B641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許秉寧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  <w:tc>
          <w:tcPr>
            <w:tcW w:w="3918" w:type="dxa"/>
          </w:tcPr>
          <w:p w14:paraId="0166D18E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陳斯婷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陽明交大</w:t>
            </w:r>
          </w:p>
          <w:p w14:paraId="6081E477" w14:textId="77777777" w:rsidR="007E0B75" w:rsidRPr="00B72BE0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72BE0">
              <w:rPr>
                <w:rFonts w:ascii="Times New Roman" w:hAnsi="Times New Roman" w:cs="Times New Roman"/>
                <w:bCs/>
              </w:rPr>
              <w:t>The innate immune checkpoint NLRP12 represses IFN signatures and attenuates the progression of lupus nephritis.</w:t>
            </w:r>
          </w:p>
          <w:p w14:paraId="722685B1" w14:textId="77777777" w:rsidR="007E0B75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徐志文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中研院</w:t>
            </w:r>
          </w:p>
          <w:p w14:paraId="4AE3C226" w14:textId="77777777" w:rsidR="007E0B75" w:rsidRPr="00610C66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0C66">
              <w:rPr>
                <w:rFonts w:ascii="Times New Roman" w:hAnsi="Times New Roman" w:cs="Times New Roman"/>
              </w:rPr>
              <w:t xml:space="preserve">Gut </w:t>
            </w:r>
            <w:r w:rsidRPr="00610C66">
              <w:rPr>
                <w:rFonts w:ascii="Times New Roman" w:eastAsia="Microsoft YaHei" w:hAnsi="Times New Roman" w:cs="Times New Roman"/>
                <w:color w:val="000000" w:themeColor="text1"/>
              </w:rPr>
              <w:t>Paneth cells controls c</w:t>
            </w:r>
            <w:r w:rsidRPr="00610C66">
              <w:rPr>
                <w:rFonts w:ascii="Times New Roman" w:eastAsia="Microsoft YaHei" w:hAnsi="Times New Roman" w:cs="Times New Roman"/>
                <w:bCs/>
                <w:color w:val="000000" w:themeColor="text1"/>
                <w:kern w:val="24"/>
              </w:rPr>
              <w:t xml:space="preserve">holesterol homeostasis and </w:t>
            </w:r>
            <w:r w:rsidRPr="00610C66">
              <w:rPr>
                <w:rFonts w:ascii="Times New Roman" w:eastAsia="Microsoft YaHei" w:hAnsi="Times New Roman" w:cs="Times New Roman"/>
                <w:color w:val="000000" w:themeColor="text1"/>
              </w:rPr>
              <w:t>microbiota-dependent steatosis</w:t>
            </w:r>
          </w:p>
        </w:tc>
      </w:tr>
      <w:tr w:rsidR="007E0B75" w14:paraId="67E37DA2" w14:textId="77777777" w:rsidTr="002613BF">
        <w:tc>
          <w:tcPr>
            <w:tcW w:w="1555" w:type="dxa"/>
          </w:tcPr>
          <w:p w14:paraId="62B3DB0F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9515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>-15: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9515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8E7C31D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7321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  <w:tc>
          <w:tcPr>
            <w:tcW w:w="1830" w:type="dxa"/>
          </w:tcPr>
          <w:p w14:paraId="5E350241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8" w:type="dxa"/>
          </w:tcPr>
          <w:p w14:paraId="32A465D5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B75" w14:paraId="275D6696" w14:textId="77777777" w:rsidTr="002613BF">
        <w:tc>
          <w:tcPr>
            <w:tcW w:w="1555" w:type="dxa"/>
          </w:tcPr>
          <w:p w14:paraId="1D57A737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5:30-16:20</w:t>
            </w:r>
          </w:p>
        </w:tc>
        <w:tc>
          <w:tcPr>
            <w:tcW w:w="2336" w:type="dxa"/>
          </w:tcPr>
          <w:p w14:paraId="46B6AA05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7321">
              <w:rPr>
                <w:rFonts w:ascii="Times New Roman" w:eastAsia="標楷體" w:hAnsi="Times New Roman" w:cs="Times New Roman" w:hint="eastAsia"/>
                <w:szCs w:val="24"/>
              </w:rPr>
              <w:t>閉幕式以及口頭、壁報論文競賽頒獎典禮</w:t>
            </w:r>
          </w:p>
        </w:tc>
        <w:tc>
          <w:tcPr>
            <w:tcW w:w="1830" w:type="dxa"/>
          </w:tcPr>
          <w:p w14:paraId="68A54EC4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8" w:type="dxa"/>
          </w:tcPr>
          <w:p w14:paraId="28CBA3F3" w14:textId="77777777" w:rsidR="007E0B75" w:rsidRPr="00D9515E" w:rsidRDefault="007E0B75" w:rsidP="002613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008DD1" w14:textId="1D192BFA" w:rsidR="007E0B75" w:rsidRPr="00B500C1" w:rsidRDefault="00B500C1" w:rsidP="00B500C1">
      <w:pPr>
        <w:jc w:val="center"/>
        <w:rPr>
          <w:rFonts w:ascii="標楷體" w:eastAsia="標楷體" w:hAnsi="標楷體"/>
        </w:rPr>
      </w:pPr>
      <w:r w:rsidRPr="00B500C1">
        <w:rPr>
          <w:rFonts w:ascii="標楷體" w:eastAsia="標楷體" w:hAnsi="標楷體" w:hint="eastAsia"/>
        </w:rPr>
        <w:t>地點：國防醫學院 可勝廳</w:t>
      </w:r>
    </w:p>
    <w:p w14:paraId="398F596D" w14:textId="5797AB4F" w:rsidR="000F1B14" w:rsidRDefault="000F1B14" w:rsidP="00C07CCC">
      <w:pPr>
        <w:widowControl/>
        <w:rPr>
          <w:rFonts w:eastAsia="標楷體"/>
        </w:rPr>
      </w:pPr>
    </w:p>
    <w:p w14:paraId="7093EACF" w14:textId="75A403BA" w:rsidR="006142A4" w:rsidRDefault="006142A4" w:rsidP="00C07CCC">
      <w:pPr>
        <w:widowControl/>
        <w:rPr>
          <w:rFonts w:eastAsia="標楷體"/>
        </w:rPr>
      </w:pPr>
    </w:p>
    <w:sectPr w:rsidR="006142A4" w:rsidSect="00901B02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E4AB" w14:textId="77777777" w:rsidR="00397659" w:rsidRDefault="00397659" w:rsidP="009903EE">
      <w:r>
        <w:separator/>
      </w:r>
    </w:p>
  </w:endnote>
  <w:endnote w:type="continuationSeparator" w:id="0">
    <w:p w14:paraId="07636D04" w14:textId="77777777" w:rsidR="00397659" w:rsidRDefault="00397659" w:rsidP="009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873683"/>
      <w:docPartObj>
        <w:docPartGallery w:val="Page Numbers (Bottom of Page)"/>
        <w:docPartUnique/>
      </w:docPartObj>
    </w:sdtPr>
    <w:sdtEndPr/>
    <w:sdtContent>
      <w:p w14:paraId="2F9B3563" w14:textId="0F04651C" w:rsidR="00E0273D" w:rsidRDefault="00E027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0696A11" w14:textId="77777777" w:rsidR="00E0273D" w:rsidRDefault="00E027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C903" w14:textId="77777777" w:rsidR="00397659" w:rsidRDefault="00397659" w:rsidP="009903EE">
      <w:r>
        <w:separator/>
      </w:r>
    </w:p>
  </w:footnote>
  <w:footnote w:type="continuationSeparator" w:id="0">
    <w:p w14:paraId="2351C711" w14:textId="77777777" w:rsidR="00397659" w:rsidRDefault="00397659" w:rsidP="0099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57A"/>
    <w:multiLevelType w:val="hybridMultilevel"/>
    <w:tmpl w:val="2FF4F518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61EDD"/>
    <w:multiLevelType w:val="hybridMultilevel"/>
    <w:tmpl w:val="78C23D30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95C1F"/>
    <w:multiLevelType w:val="hybridMultilevel"/>
    <w:tmpl w:val="797E399E"/>
    <w:lvl w:ilvl="0" w:tplc="1D2C78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" w15:restartNumberingAfterBreak="0">
    <w:nsid w:val="07A15F45"/>
    <w:multiLevelType w:val="hybridMultilevel"/>
    <w:tmpl w:val="4E8A8380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36256B"/>
    <w:multiLevelType w:val="hybridMultilevel"/>
    <w:tmpl w:val="36B292EA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51CF4"/>
    <w:multiLevelType w:val="hybridMultilevel"/>
    <w:tmpl w:val="8BEEBD28"/>
    <w:lvl w:ilvl="0" w:tplc="D60047D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54E98"/>
    <w:multiLevelType w:val="hybridMultilevel"/>
    <w:tmpl w:val="B008B48C"/>
    <w:lvl w:ilvl="0" w:tplc="1D2C78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1DC2619D"/>
    <w:multiLevelType w:val="hybridMultilevel"/>
    <w:tmpl w:val="2AE05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677EB"/>
    <w:multiLevelType w:val="hybridMultilevel"/>
    <w:tmpl w:val="7826AA98"/>
    <w:lvl w:ilvl="0" w:tplc="65A86D4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1A445F0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5046D2"/>
    <w:multiLevelType w:val="hybridMultilevel"/>
    <w:tmpl w:val="33546960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C1A72"/>
    <w:multiLevelType w:val="hybridMultilevel"/>
    <w:tmpl w:val="84E0F2B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AE765C4"/>
    <w:multiLevelType w:val="hybridMultilevel"/>
    <w:tmpl w:val="B3A8C562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C55A5A"/>
    <w:multiLevelType w:val="hybridMultilevel"/>
    <w:tmpl w:val="0250F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2B7F39"/>
    <w:multiLevelType w:val="hybridMultilevel"/>
    <w:tmpl w:val="019E6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B87D5B"/>
    <w:multiLevelType w:val="hybridMultilevel"/>
    <w:tmpl w:val="E070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2A2902"/>
    <w:multiLevelType w:val="hybridMultilevel"/>
    <w:tmpl w:val="DD4C637A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42139"/>
    <w:multiLevelType w:val="hybridMultilevel"/>
    <w:tmpl w:val="8B12C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075AB6"/>
    <w:multiLevelType w:val="hybridMultilevel"/>
    <w:tmpl w:val="712C2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E57DF6"/>
    <w:multiLevelType w:val="hybridMultilevel"/>
    <w:tmpl w:val="30F81B78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3A331B"/>
    <w:multiLevelType w:val="hybridMultilevel"/>
    <w:tmpl w:val="C6C4E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7"/>
  </w:num>
  <w:num w:numId="7">
    <w:abstractNumId w:val="18"/>
  </w:num>
  <w:num w:numId="8">
    <w:abstractNumId w:val="14"/>
  </w:num>
  <w:num w:numId="9">
    <w:abstractNumId w:val="19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1"/>
    <w:rsid w:val="00012550"/>
    <w:rsid w:val="00015098"/>
    <w:rsid w:val="00017BA8"/>
    <w:rsid w:val="00036AD0"/>
    <w:rsid w:val="00060953"/>
    <w:rsid w:val="0007249E"/>
    <w:rsid w:val="00074A07"/>
    <w:rsid w:val="000A67F6"/>
    <w:rsid w:val="000E0E64"/>
    <w:rsid w:val="000F1B14"/>
    <w:rsid w:val="0010321A"/>
    <w:rsid w:val="001035B6"/>
    <w:rsid w:val="00121E66"/>
    <w:rsid w:val="00131E72"/>
    <w:rsid w:val="00134BEF"/>
    <w:rsid w:val="001544FA"/>
    <w:rsid w:val="001876F4"/>
    <w:rsid w:val="001B5AA6"/>
    <w:rsid w:val="001D1ABD"/>
    <w:rsid w:val="001F3F40"/>
    <w:rsid w:val="002117DC"/>
    <w:rsid w:val="00235793"/>
    <w:rsid w:val="0023646F"/>
    <w:rsid w:val="00255DDE"/>
    <w:rsid w:val="002613BF"/>
    <w:rsid w:val="002747A7"/>
    <w:rsid w:val="002E5812"/>
    <w:rsid w:val="002F0C8E"/>
    <w:rsid w:val="00317522"/>
    <w:rsid w:val="00353035"/>
    <w:rsid w:val="00374B16"/>
    <w:rsid w:val="00381ACC"/>
    <w:rsid w:val="00397659"/>
    <w:rsid w:val="003A1F1E"/>
    <w:rsid w:val="003D1360"/>
    <w:rsid w:val="004143DA"/>
    <w:rsid w:val="004260C3"/>
    <w:rsid w:val="00445BF2"/>
    <w:rsid w:val="00470D83"/>
    <w:rsid w:val="00476F3D"/>
    <w:rsid w:val="004A25B5"/>
    <w:rsid w:val="004C03E5"/>
    <w:rsid w:val="004D33C9"/>
    <w:rsid w:val="004E1278"/>
    <w:rsid w:val="004E3893"/>
    <w:rsid w:val="004F6CA3"/>
    <w:rsid w:val="00520570"/>
    <w:rsid w:val="00523B4E"/>
    <w:rsid w:val="0059268C"/>
    <w:rsid w:val="005954B6"/>
    <w:rsid w:val="005A5897"/>
    <w:rsid w:val="005C0BFA"/>
    <w:rsid w:val="005D689A"/>
    <w:rsid w:val="005E5288"/>
    <w:rsid w:val="00602CCD"/>
    <w:rsid w:val="006053B3"/>
    <w:rsid w:val="00612797"/>
    <w:rsid w:val="006142A4"/>
    <w:rsid w:val="006327AC"/>
    <w:rsid w:val="00635CEF"/>
    <w:rsid w:val="00646715"/>
    <w:rsid w:val="00654EB0"/>
    <w:rsid w:val="006D1989"/>
    <w:rsid w:val="006F6E93"/>
    <w:rsid w:val="00766CE5"/>
    <w:rsid w:val="007B24D2"/>
    <w:rsid w:val="007C4CE2"/>
    <w:rsid w:val="007E0B75"/>
    <w:rsid w:val="007F7987"/>
    <w:rsid w:val="00841A82"/>
    <w:rsid w:val="00852DCE"/>
    <w:rsid w:val="00894077"/>
    <w:rsid w:val="008A2BF8"/>
    <w:rsid w:val="008A461E"/>
    <w:rsid w:val="008C7EC3"/>
    <w:rsid w:val="008F64CE"/>
    <w:rsid w:val="00901B02"/>
    <w:rsid w:val="00906979"/>
    <w:rsid w:val="00907DB7"/>
    <w:rsid w:val="009822F9"/>
    <w:rsid w:val="00986E06"/>
    <w:rsid w:val="009903EE"/>
    <w:rsid w:val="009B7BB6"/>
    <w:rsid w:val="009C1C84"/>
    <w:rsid w:val="009C25B0"/>
    <w:rsid w:val="009E7204"/>
    <w:rsid w:val="009F12BB"/>
    <w:rsid w:val="00A472D0"/>
    <w:rsid w:val="00A70754"/>
    <w:rsid w:val="00A81746"/>
    <w:rsid w:val="00A925EB"/>
    <w:rsid w:val="00A96252"/>
    <w:rsid w:val="00AA1D27"/>
    <w:rsid w:val="00AA3F7C"/>
    <w:rsid w:val="00AA6920"/>
    <w:rsid w:val="00AE20BA"/>
    <w:rsid w:val="00AE5119"/>
    <w:rsid w:val="00B02515"/>
    <w:rsid w:val="00B151FB"/>
    <w:rsid w:val="00B32B48"/>
    <w:rsid w:val="00B500C1"/>
    <w:rsid w:val="00BB55B2"/>
    <w:rsid w:val="00BC4A16"/>
    <w:rsid w:val="00BE6AF2"/>
    <w:rsid w:val="00BF3FF6"/>
    <w:rsid w:val="00C027F0"/>
    <w:rsid w:val="00C05891"/>
    <w:rsid w:val="00C07CCC"/>
    <w:rsid w:val="00C07E96"/>
    <w:rsid w:val="00C51C11"/>
    <w:rsid w:val="00C626B0"/>
    <w:rsid w:val="00CC262A"/>
    <w:rsid w:val="00CC372D"/>
    <w:rsid w:val="00CE6721"/>
    <w:rsid w:val="00CE78E6"/>
    <w:rsid w:val="00D37FFB"/>
    <w:rsid w:val="00D80038"/>
    <w:rsid w:val="00D81631"/>
    <w:rsid w:val="00D93E7A"/>
    <w:rsid w:val="00DA75CE"/>
    <w:rsid w:val="00DC58EB"/>
    <w:rsid w:val="00DD6BB8"/>
    <w:rsid w:val="00DE288C"/>
    <w:rsid w:val="00DF22EE"/>
    <w:rsid w:val="00DF58A3"/>
    <w:rsid w:val="00E0273D"/>
    <w:rsid w:val="00E16637"/>
    <w:rsid w:val="00E22A22"/>
    <w:rsid w:val="00E75F4A"/>
    <w:rsid w:val="00E97E74"/>
    <w:rsid w:val="00EB68F0"/>
    <w:rsid w:val="00EB7796"/>
    <w:rsid w:val="00EC669A"/>
    <w:rsid w:val="00EF393A"/>
    <w:rsid w:val="00F0374C"/>
    <w:rsid w:val="00F3665A"/>
    <w:rsid w:val="00F51C7D"/>
    <w:rsid w:val="00F53E40"/>
    <w:rsid w:val="00F8511C"/>
    <w:rsid w:val="00F96F98"/>
    <w:rsid w:val="00FB0150"/>
    <w:rsid w:val="00FD33DD"/>
    <w:rsid w:val="00FE20D0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5F77"/>
  <w15:chartTrackingRefBased/>
  <w15:docId w15:val="{2556C18B-DD86-4674-B4B3-19F96AB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B0"/>
    <w:pPr>
      <w:widowControl w:val="0"/>
    </w:pPr>
  </w:style>
  <w:style w:type="paragraph" w:styleId="1">
    <w:name w:val="heading 1"/>
    <w:basedOn w:val="a"/>
    <w:link w:val="10"/>
    <w:uiPriority w:val="9"/>
    <w:qFormat/>
    <w:rsid w:val="005205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3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3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BE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E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E0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E0B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0B75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7E0B75"/>
  </w:style>
  <w:style w:type="paragraph" w:styleId="ab">
    <w:name w:val="Plain Text"/>
    <w:basedOn w:val="a"/>
    <w:link w:val="ac"/>
    <w:uiPriority w:val="99"/>
    <w:unhideWhenUsed/>
    <w:rsid w:val="006142A4"/>
    <w:rPr>
      <w:rFonts w:ascii="Calibri" w:eastAsia="標楷體" w:hAnsi="Courier New" w:cs="Courier New"/>
      <w:b/>
      <w:color w:val="7030A0"/>
      <w:sz w:val="28"/>
    </w:rPr>
  </w:style>
  <w:style w:type="character" w:customStyle="1" w:styleId="ac">
    <w:name w:val="純文字 字元"/>
    <w:basedOn w:val="a0"/>
    <w:link w:val="ab"/>
    <w:uiPriority w:val="99"/>
    <w:rsid w:val="006142A4"/>
    <w:rPr>
      <w:rFonts w:ascii="Calibri" w:eastAsia="標楷體" w:hAnsi="Courier New" w:cs="Courier New"/>
      <w:b/>
      <w:color w:val="7030A0"/>
      <w:sz w:val="28"/>
    </w:rPr>
  </w:style>
  <w:style w:type="character" w:customStyle="1" w:styleId="10">
    <w:name w:val="標題 1 字元"/>
    <w:basedOn w:val="a0"/>
    <w:link w:val="1"/>
    <w:uiPriority w:val="9"/>
    <w:rsid w:val="0052057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2023-02-09T07:06:00Z</cp:lastPrinted>
  <dcterms:created xsi:type="dcterms:W3CDTF">2023-02-14T08:28:00Z</dcterms:created>
  <dcterms:modified xsi:type="dcterms:W3CDTF">2023-02-15T07:38:00Z</dcterms:modified>
</cp:coreProperties>
</file>